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96F8" w14:textId="77777777" w:rsidR="003B4954" w:rsidRDefault="003B4954" w:rsidP="00493773">
      <w:pPr>
        <w:rPr>
          <w:rFonts w:ascii="Tahoma" w:hAnsi="Tahoma" w:cs="Tahoma"/>
          <w:b/>
          <w:sz w:val="20"/>
        </w:rPr>
      </w:pPr>
    </w:p>
    <w:p w14:paraId="2A279642" w14:textId="77777777" w:rsidR="003B4954" w:rsidRDefault="003B4954" w:rsidP="00493773">
      <w:pPr>
        <w:rPr>
          <w:rFonts w:ascii="Tahoma" w:hAnsi="Tahoma" w:cs="Tahoma"/>
          <w:b/>
          <w:sz w:val="20"/>
        </w:rPr>
      </w:pPr>
    </w:p>
    <w:p w14:paraId="1A30E9B9" w14:textId="624C74BE" w:rsidR="00493773" w:rsidRPr="00A27FF9" w:rsidRDefault="00514223" w:rsidP="0049377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Nr. </w:t>
      </w:r>
      <w:r w:rsidR="0072140A">
        <w:rPr>
          <w:rFonts w:ascii="Tahoma" w:hAnsi="Tahoma" w:cs="Tahoma"/>
          <w:b/>
          <w:sz w:val="20"/>
        </w:rPr>
        <w:t>3631</w:t>
      </w:r>
      <w:r>
        <w:rPr>
          <w:rFonts w:ascii="Tahoma" w:hAnsi="Tahoma" w:cs="Tahoma"/>
          <w:b/>
          <w:sz w:val="20"/>
        </w:rPr>
        <w:t xml:space="preserve"> din </w:t>
      </w:r>
      <w:r w:rsidR="0072140A">
        <w:rPr>
          <w:rFonts w:ascii="Tahoma" w:hAnsi="Tahoma" w:cs="Tahoma"/>
          <w:b/>
          <w:sz w:val="20"/>
        </w:rPr>
        <w:t>08. II. 2022</w:t>
      </w:r>
    </w:p>
    <w:p w14:paraId="7E3E61BD" w14:textId="77777777" w:rsidR="00DF2994" w:rsidRDefault="00DF2994" w:rsidP="004A56C1">
      <w:pPr>
        <w:rPr>
          <w:rFonts w:ascii="Times New Roman" w:hAnsi="Times New Roman"/>
          <w:sz w:val="28"/>
          <w:szCs w:val="28"/>
        </w:rPr>
      </w:pPr>
    </w:p>
    <w:p w14:paraId="6F2869A4" w14:textId="543A9A81" w:rsidR="00DF2994" w:rsidRDefault="00DF2994" w:rsidP="006960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666B">
        <w:rPr>
          <w:rFonts w:ascii="Tahoma" w:hAnsi="Tahoma" w:cs="Tahoma"/>
          <w:b/>
          <w:sz w:val="28"/>
          <w:szCs w:val="28"/>
          <w:u w:val="single"/>
        </w:rPr>
        <w:t>A N U N Ț   D E    P A R T I C I P A R E</w:t>
      </w:r>
    </w:p>
    <w:p w14:paraId="674635AE" w14:textId="77777777" w:rsidR="00696001" w:rsidRPr="00696001" w:rsidRDefault="00696001" w:rsidP="006960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C69BBA0" w14:textId="2687C4A5" w:rsidR="00DF2994" w:rsidRDefault="00DF2994" w:rsidP="00F567B5">
      <w:pPr>
        <w:ind w:firstLine="708"/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b/>
          <w:szCs w:val="24"/>
        </w:rPr>
        <w:t xml:space="preserve">Primăria Municipiului Dej invită persoanele fizice și juridice fără scop patrimonial, respectiv </w:t>
      </w:r>
      <w:proofErr w:type="spellStart"/>
      <w:r w:rsidRPr="00DF2994">
        <w:rPr>
          <w:rFonts w:ascii="Tahoma" w:hAnsi="Tahoma" w:cs="Tahoma"/>
          <w:b/>
          <w:szCs w:val="24"/>
        </w:rPr>
        <w:t>asociaţiile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și </w:t>
      </w:r>
      <w:proofErr w:type="spellStart"/>
      <w:r w:rsidRPr="00DF2994">
        <w:rPr>
          <w:rFonts w:ascii="Tahoma" w:hAnsi="Tahoma" w:cs="Tahoma"/>
          <w:b/>
          <w:szCs w:val="24"/>
        </w:rPr>
        <w:t>fundaţiile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constituite conform legii care îndeplinesc </w:t>
      </w:r>
      <w:proofErr w:type="spellStart"/>
      <w:r w:rsidRPr="00DF2994">
        <w:rPr>
          <w:rFonts w:ascii="Tahoma" w:hAnsi="Tahoma" w:cs="Tahoma"/>
          <w:b/>
          <w:szCs w:val="24"/>
        </w:rPr>
        <w:t>condiţiile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prevăzute de Legea Nr. 350/2005, să depună </w:t>
      </w:r>
      <w:r w:rsidR="005178E1">
        <w:rPr>
          <w:rFonts w:ascii="Tahoma" w:hAnsi="Tahoma" w:cs="Tahoma"/>
          <w:b/>
          <w:szCs w:val="24"/>
        </w:rPr>
        <w:t xml:space="preserve">proiecte </w:t>
      </w:r>
      <w:r w:rsidR="005178E1" w:rsidRPr="005178E1">
        <w:rPr>
          <w:rFonts w:ascii="Tahoma" w:hAnsi="Tahoma" w:cs="Tahoma"/>
          <w:b/>
          <w:szCs w:val="24"/>
        </w:rPr>
        <w:t xml:space="preserve">pentru domeniul sport </w:t>
      </w:r>
      <w:r w:rsidR="005178E1">
        <w:rPr>
          <w:rFonts w:ascii="Tahoma" w:hAnsi="Tahoma" w:cs="Tahoma"/>
          <w:b/>
          <w:szCs w:val="24"/>
        </w:rPr>
        <w:t xml:space="preserve">și documentația aferentă </w:t>
      </w:r>
      <w:r w:rsidRPr="00DF2994">
        <w:rPr>
          <w:rFonts w:ascii="Tahoma" w:hAnsi="Tahoma" w:cs="Tahoma"/>
          <w:b/>
          <w:szCs w:val="24"/>
        </w:rPr>
        <w:t xml:space="preserve">în scopul </w:t>
      </w:r>
      <w:r w:rsidR="005178E1">
        <w:rPr>
          <w:rFonts w:ascii="Tahoma" w:hAnsi="Tahoma" w:cs="Tahoma"/>
          <w:b/>
          <w:szCs w:val="24"/>
        </w:rPr>
        <w:t xml:space="preserve">evaluării proiectelor și </w:t>
      </w:r>
      <w:r w:rsidRPr="00DF2994">
        <w:rPr>
          <w:rFonts w:ascii="Tahoma" w:hAnsi="Tahoma" w:cs="Tahoma"/>
          <w:b/>
          <w:szCs w:val="24"/>
        </w:rPr>
        <w:t xml:space="preserve">atribuirii Contractelor de </w:t>
      </w:r>
      <w:proofErr w:type="spellStart"/>
      <w:r w:rsidRPr="00DF2994">
        <w:rPr>
          <w:rFonts w:ascii="Tahoma" w:hAnsi="Tahoma" w:cs="Tahoma"/>
          <w:b/>
          <w:szCs w:val="24"/>
        </w:rPr>
        <w:t>finanţare</w:t>
      </w:r>
      <w:proofErr w:type="spellEnd"/>
      <w:r w:rsidRPr="00DF2994">
        <w:rPr>
          <w:rFonts w:ascii="Tahoma" w:hAnsi="Tahoma" w:cs="Tahoma"/>
          <w:b/>
          <w:szCs w:val="24"/>
        </w:rPr>
        <w:t xml:space="preserve"> nerambursabilă</w:t>
      </w:r>
      <w:r w:rsidR="005178E1">
        <w:rPr>
          <w:rFonts w:ascii="Tahoma" w:hAnsi="Tahoma" w:cs="Tahoma"/>
          <w:b/>
          <w:szCs w:val="24"/>
        </w:rPr>
        <w:t xml:space="preserve"> pentru anul 202</w:t>
      </w:r>
      <w:r w:rsidR="006C5058">
        <w:rPr>
          <w:rFonts w:ascii="Tahoma" w:hAnsi="Tahoma" w:cs="Tahoma"/>
          <w:b/>
          <w:szCs w:val="24"/>
        </w:rPr>
        <w:t>2</w:t>
      </w:r>
      <w:r w:rsidRPr="00DF2994">
        <w:rPr>
          <w:rFonts w:ascii="Tahoma" w:hAnsi="Tahoma" w:cs="Tahoma"/>
          <w:b/>
          <w:szCs w:val="24"/>
        </w:rPr>
        <w:t>.</w:t>
      </w:r>
    </w:p>
    <w:p w14:paraId="7F4FDD7C" w14:textId="77777777" w:rsidR="0014029B" w:rsidRDefault="00C820A5" w:rsidP="00F567B5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Având în vedere contextul epidemiologic și m</w:t>
      </w:r>
      <w:r w:rsidR="0014029B">
        <w:rPr>
          <w:rFonts w:ascii="Tahoma" w:hAnsi="Tahoma" w:cs="Tahoma"/>
          <w:b/>
          <w:szCs w:val="24"/>
        </w:rPr>
        <w:t>ăsurile luate la nivel național</w:t>
      </w:r>
      <w:r>
        <w:rPr>
          <w:rFonts w:ascii="Tahoma" w:hAnsi="Tahoma" w:cs="Tahoma"/>
          <w:b/>
          <w:szCs w:val="24"/>
        </w:rPr>
        <w:t xml:space="preserve"> în ceea ce privește organizarea activităților culturale, deciziile privind finanțarea acestora vor fi luate în funcție de evoluția situației și de </w:t>
      </w:r>
      <w:r w:rsidR="0014029B">
        <w:rPr>
          <w:rFonts w:ascii="Tahoma" w:hAnsi="Tahoma" w:cs="Tahoma"/>
          <w:b/>
          <w:szCs w:val="24"/>
        </w:rPr>
        <w:t>viitoare reglementări stabilite de Guvernul României.</w:t>
      </w:r>
    </w:p>
    <w:p w14:paraId="35F0E1B2" w14:textId="0B634569" w:rsidR="0014029B" w:rsidRPr="0014029B" w:rsidRDefault="0014029B" w:rsidP="0014029B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Detalii privind depunerea documentației în vederea </w:t>
      </w:r>
      <w:proofErr w:type="spellStart"/>
      <w:r>
        <w:rPr>
          <w:rFonts w:ascii="Tahoma" w:hAnsi="Tahoma" w:cs="Tahoma"/>
          <w:b/>
          <w:szCs w:val="24"/>
        </w:rPr>
        <w:t>finanţării</w:t>
      </w:r>
      <w:proofErr w:type="spellEnd"/>
      <w:r>
        <w:rPr>
          <w:rFonts w:ascii="Tahoma" w:hAnsi="Tahoma" w:cs="Tahoma"/>
          <w:b/>
          <w:szCs w:val="24"/>
        </w:rPr>
        <w:t xml:space="preserve"> nerambursabile</w:t>
      </w:r>
      <w:r w:rsidRPr="0014029B">
        <w:rPr>
          <w:rFonts w:ascii="Tahoma" w:hAnsi="Tahoma" w:cs="Tahoma"/>
          <w:b/>
          <w:szCs w:val="24"/>
        </w:rPr>
        <w:t xml:space="preserve"> pentru domeniul sport</w:t>
      </w:r>
      <w:r w:rsidR="00395DF8">
        <w:rPr>
          <w:rFonts w:ascii="Tahoma" w:hAnsi="Tahoma" w:cs="Tahoma"/>
          <w:b/>
          <w:szCs w:val="24"/>
        </w:rPr>
        <w:t>:</w:t>
      </w:r>
    </w:p>
    <w:p w14:paraId="750F490B" w14:textId="77777777" w:rsidR="00DF2994" w:rsidRPr="00DF2994" w:rsidRDefault="00DF2994" w:rsidP="00DF2994">
      <w:pPr>
        <w:jc w:val="both"/>
        <w:rPr>
          <w:rFonts w:ascii="Tahoma" w:hAnsi="Tahoma" w:cs="Tahoma"/>
          <w:szCs w:val="24"/>
        </w:rPr>
      </w:pPr>
    </w:p>
    <w:p w14:paraId="50D6AA7F" w14:textId="1976C826" w:rsidR="00AB5D81" w:rsidRPr="006C5058" w:rsidRDefault="00DF2994" w:rsidP="006C5058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F567B5">
        <w:rPr>
          <w:rFonts w:ascii="Tahoma" w:hAnsi="Tahoma" w:cs="Tahoma"/>
          <w:szCs w:val="24"/>
        </w:rPr>
        <w:t xml:space="preserve">Procedura aplicată pentru atribuirea Contractelor de </w:t>
      </w:r>
      <w:proofErr w:type="spellStart"/>
      <w:r w:rsidRPr="00F567B5">
        <w:rPr>
          <w:rFonts w:ascii="Tahoma" w:hAnsi="Tahoma" w:cs="Tahoma"/>
          <w:szCs w:val="24"/>
        </w:rPr>
        <w:t>finanţare</w:t>
      </w:r>
      <w:proofErr w:type="spellEnd"/>
      <w:r w:rsidRPr="00F567B5">
        <w:rPr>
          <w:rFonts w:ascii="Tahoma" w:hAnsi="Tahoma" w:cs="Tahoma"/>
          <w:szCs w:val="24"/>
        </w:rPr>
        <w:t xml:space="preserve"> nerambursabilă a proiectelor din </w:t>
      </w:r>
      <w:r w:rsidR="0014029B">
        <w:rPr>
          <w:rFonts w:ascii="Tahoma" w:hAnsi="Tahoma" w:cs="Tahoma"/>
          <w:szCs w:val="24"/>
        </w:rPr>
        <w:t xml:space="preserve">domeniul </w:t>
      </w:r>
      <w:r w:rsidRPr="00F567B5">
        <w:rPr>
          <w:rFonts w:ascii="Tahoma" w:hAnsi="Tahoma" w:cs="Tahoma"/>
          <w:szCs w:val="24"/>
        </w:rPr>
        <w:t>sport pe anul 20</w:t>
      </w:r>
      <w:r w:rsidR="0014029B">
        <w:rPr>
          <w:rFonts w:ascii="Tahoma" w:hAnsi="Tahoma" w:cs="Tahoma"/>
          <w:szCs w:val="24"/>
        </w:rPr>
        <w:t>2</w:t>
      </w:r>
      <w:r w:rsidR="006C5058">
        <w:rPr>
          <w:rFonts w:ascii="Tahoma" w:hAnsi="Tahoma" w:cs="Tahoma"/>
          <w:szCs w:val="24"/>
        </w:rPr>
        <w:t>2</w:t>
      </w:r>
      <w:r w:rsidRPr="00F567B5">
        <w:rPr>
          <w:rFonts w:ascii="Tahoma" w:hAnsi="Tahoma" w:cs="Tahoma"/>
          <w:szCs w:val="24"/>
        </w:rPr>
        <w:t xml:space="preserve"> este prevăzută de Art. 6 din Legea Nr. 350/2005, privind regimul </w:t>
      </w:r>
      <w:proofErr w:type="spellStart"/>
      <w:r w:rsidRPr="00F567B5">
        <w:rPr>
          <w:rFonts w:ascii="Tahoma" w:hAnsi="Tahoma" w:cs="Tahoma"/>
          <w:szCs w:val="24"/>
        </w:rPr>
        <w:t>finanţărilor</w:t>
      </w:r>
      <w:proofErr w:type="spellEnd"/>
      <w:r w:rsidRPr="00F567B5">
        <w:rPr>
          <w:rFonts w:ascii="Tahoma" w:hAnsi="Tahoma" w:cs="Tahoma"/>
          <w:szCs w:val="24"/>
        </w:rPr>
        <w:t xml:space="preserve"> nerambursabile din fonduri publice alocate pentru </w:t>
      </w:r>
      <w:proofErr w:type="spellStart"/>
      <w:r w:rsidRPr="00F567B5">
        <w:rPr>
          <w:rFonts w:ascii="Tahoma" w:hAnsi="Tahoma" w:cs="Tahoma"/>
          <w:szCs w:val="24"/>
        </w:rPr>
        <w:t>activităţi</w:t>
      </w:r>
      <w:proofErr w:type="spellEnd"/>
      <w:r w:rsidRPr="00F567B5">
        <w:rPr>
          <w:rFonts w:ascii="Tahoma" w:hAnsi="Tahoma" w:cs="Tahoma"/>
          <w:szCs w:val="24"/>
        </w:rPr>
        <w:t xml:space="preserve"> nonprofit de interes general</w:t>
      </w:r>
      <w:r w:rsidR="00561546">
        <w:rPr>
          <w:rFonts w:ascii="Tahoma" w:hAnsi="Tahoma" w:cs="Tahoma"/>
          <w:szCs w:val="24"/>
        </w:rPr>
        <w:t>;</w:t>
      </w:r>
    </w:p>
    <w:p w14:paraId="46406611" w14:textId="14394EA0" w:rsidR="0014029B" w:rsidRPr="0014029B" w:rsidRDefault="0014029B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Valoarea fondurilor alocate: </w:t>
      </w:r>
      <w:r w:rsidR="006C5058">
        <w:rPr>
          <w:rFonts w:ascii="Tahoma" w:hAnsi="Tahoma" w:cs="Tahoma"/>
          <w:b/>
          <w:szCs w:val="24"/>
        </w:rPr>
        <w:t>8</w:t>
      </w:r>
      <w:r w:rsidR="00D2666B">
        <w:rPr>
          <w:rFonts w:ascii="Tahoma" w:hAnsi="Tahoma" w:cs="Tahoma"/>
          <w:b/>
          <w:szCs w:val="24"/>
        </w:rPr>
        <w:t>0</w:t>
      </w:r>
      <w:r w:rsidRPr="0014029B">
        <w:rPr>
          <w:rFonts w:ascii="Tahoma" w:hAnsi="Tahoma" w:cs="Tahoma"/>
          <w:b/>
          <w:szCs w:val="24"/>
        </w:rPr>
        <w:t>0.000 le</w:t>
      </w:r>
      <w:r w:rsidR="000A2ABA">
        <w:rPr>
          <w:rFonts w:ascii="Tahoma" w:hAnsi="Tahoma" w:cs="Tahoma"/>
          <w:b/>
          <w:szCs w:val="24"/>
        </w:rPr>
        <w:t>i</w:t>
      </w:r>
      <w:r w:rsidR="00561546">
        <w:rPr>
          <w:rFonts w:ascii="Tahoma" w:hAnsi="Tahoma" w:cs="Tahoma"/>
          <w:b/>
          <w:szCs w:val="24"/>
        </w:rPr>
        <w:t>;</w:t>
      </w:r>
    </w:p>
    <w:p w14:paraId="2F988420" w14:textId="49C7877B" w:rsidR="0014029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 xml:space="preserve">Durata </w:t>
      </w:r>
      <w:r w:rsidR="0014029B" w:rsidRPr="0014029B">
        <w:rPr>
          <w:rFonts w:ascii="Tahoma" w:hAnsi="Tahoma" w:cs="Tahoma"/>
          <w:szCs w:val="24"/>
        </w:rPr>
        <w:t xml:space="preserve">derulării </w:t>
      </w:r>
      <w:r w:rsidRPr="0014029B">
        <w:rPr>
          <w:rFonts w:ascii="Tahoma" w:hAnsi="Tahoma" w:cs="Tahoma"/>
          <w:szCs w:val="24"/>
        </w:rPr>
        <w:t xml:space="preserve">proiectelor: </w:t>
      </w:r>
      <w:r w:rsidRPr="0014029B">
        <w:rPr>
          <w:rFonts w:ascii="Tahoma" w:hAnsi="Tahoma" w:cs="Tahoma"/>
          <w:b/>
          <w:szCs w:val="24"/>
        </w:rPr>
        <w:t>31 decembrie 20</w:t>
      </w:r>
      <w:r w:rsidR="00CD4164" w:rsidRPr="0014029B">
        <w:rPr>
          <w:rFonts w:ascii="Tahoma" w:hAnsi="Tahoma" w:cs="Tahoma"/>
          <w:b/>
          <w:szCs w:val="24"/>
        </w:rPr>
        <w:t>2</w:t>
      </w:r>
      <w:r w:rsidR="006C5058">
        <w:rPr>
          <w:rFonts w:ascii="Tahoma" w:hAnsi="Tahoma" w:cs="Tahoma"/>
          <w:b/>
          <w:szCs w:val="24"/>
        </w:rPr>
        <w:t>2</w:t>
      </w:r>
      <w:r w:rsidR="00561546">
        <w:rPr>
          <w:rFonts w:ascii="Tahoma" w:hAnsi="Tahoma" w:cs="Tahoma"/>
          <w:b/>
          <w:szCs w:val="24"/>
        </w:rPr>
        <w:t>;</w:t>
      </w:r>
    </w:p>
    <w:p w14:paraId="09119353" w14:textId="0C3586B5" w:rsidR="0014029B" w:rsidRPr="00E64849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E64849">
        <w:rPr>
          <w:rFonts w:ascii="Tahoma" w:hAnsi="Tahoma" w:cs="Tahoma"/>
          <w:szCs w:val="24"/>
        </w:rPr>
        <w:t>Data limit</w:t>
      </w:r>
      <w:r w:rsidR="0014029B" w:rsidRPr="00E64849">
        <w:rPr>
          <w:rFonts w:ascii="Tahoma" w:hAnsi="Tahoma" w:cs="Tahoma"/>
          <w:szCs w:val="24"/>
        </w:rPr>
        <w:t>ă</w:t>
      </w:r>
      <w:r w:rsidRPr="00E64849">
        <w:rPr>
          <w:rFonts w:ascii="Tahoma" w:hAnsi="Tahoma" w:cs="Tahoma"/>
          <w:szCs w:val="24"/>
        </w:rPr>
        <w:t xml:space="preserve"> pentru depunerea propunerilor de proiect: </w:t>
      </w:r>
      <w:r w:rsidR="003235D5" w:rsidRPr="00E64849">
        <w:rPr>
          <w:rFonts w:ascii="Tahoma" w:hAnsi="Tahoma" w:cs="Tahoma"/>
          <w:szCs w:val="24"/>
        </w:rPr>
        <w:t>15 martie 2022</w:t>
      </w:r>
      <w:r w:rsidR="00561546" w:rsidRPr="00E64849">
        <w:rPr>
          <w:rFonts w:ascii="Tahoma" w:hAnsi="Tahoma" w:cs="Tahoma"/>
          <w:b/>
          <w:szCs w:val="24"/>
        </w:rPr>
        <w:t>;</w:t>
      </w:r>
    </w:p>
    <w:p w14:paraId="024D8683" w14:textId="23142BF7" w:rsidR="00D2666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 xml:space="preserve">Adresa la care trebuie depuse propunerile de proiect: </w:t>
      </w:r>
      <w:r w:rsidRPr="0014029B">
        <w:rPr>
          <w:rFonts w:ascii="Tahoma" w:hAnsi="Tahoma" w:cs="Tahoma"/>
          <w:b/>
          <w:szCs w:val="24"/>
        </w:rPr>
        <w:t>Strada 1 Mai</w:t>
      </w:r>
      <w:r w:rsidR="0014029B">
        <w:rPr>
          <w:rFonts w:ascii="Tahoma" w:hAnsi="Tahoma" w:cs="Tahoma"/>
          <w:b/>
          <w:szCs w:val="24"/>
        </w:rPr>
        <w:t>,</w:t>
      </w:r>
      <w:r w:rsidRPr="0014029B">
        <w:rPr>
          <w:rFonts w:ascii="Tahoma" w:hAnsi="Tahoma" w:cs="Tahoma"/>
          <w:b/>
          <w:szCs w:val="24"/>
        </w:rPr>
        <w:t xml:space="preserve"> Nr. 2, </w:t>
      </w:r>
      <w:r w:rsidR="00F567B5" w:rsidRPr="0014029B">
        <w:rPr>
          <w:rFonts w:ascii="Tahoma" w:hAnsi="Tahoma" w:cs="Tahoma"/>
          <w:b/>
          <w:szCs w:val="24"/>
        </w:rPr>
        <w:t>Biroul C.I.C.</w:t>
      </w:r>
      <w:r w:rsidR="00D2666B">
        <w:rPr>
          <w:rFonts w:ascii="Tahoma" w:hAnsi="Tahoma" w:cs="Tahoma"/>
          <w:b/>
          <w:szCs w:val="24"/>
        </w:rPr>
        <w:t xml:space="preserve"> (Registratură)</w:t>
      </w:r>
      <w:r w:rsidR="00561546">
        <w:rPr>
          <w:rFonts w:ascii="Tahoma" w:hAnsi="Tahoma" w:cs="Tahoma"/>
          <w:b/>
          <w:szCs w:val="24"/>
        </w:rPr>
        <w:t>;</w:t>
      </w:r>
    </w:p>
    <w:p w14:paraId="732DFB45" w14:textId="5ECA4BEE" w:rsidR="00D2666B" w:rsidRPr="00E64849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E64849">
        <w:rPr>
          <w:rFonts w:ascii="Tahoma" w:hAnsi="Tahoma" w:cs="Tahoma"/>
          <w:szCs w:val="24"/>
        </w:rPr>
        <w:t xml:space="preserve">Data, ora </w:t>
      </w:r>
      <w:r w:rsidR="0014029B" w:rsidRPr="00E64849">
        <w:rPr>
          <w:rFonts w:ascii="Tahoma" w:hAnsi="Tahoma" w:cs="Tahoma"/>
          <w:szCs w:val="24"/>
        </w:rPr>
        <w:t>ș</w:t>
      </w:r>
      <w:r w:rsidRPr="00E64849">
        <w:rPr>
          <w:rFonts w:ascii="Tahoma" w:hAnsi="Tahoma" w:cs="Tahoma"/>
          <w:szCs w:val="24"/>
        </w:rPr>
        <w:t>i locul deschiderii propunerilor de</w:t>
      </w:r>
      <w:r w:rsidR="00F567B5" w:rsidRPr="00E64849">
        <w:rPr>
          <w:rFonts w:ascii="Tahoma" w:hAnsi="Tahoma" w:cs="Tahoma"/>
          <w:szCs w:val="24"/>
        </w:rPr>
        <w:t xml:space="preserve"> proiect: </w:t>
      </w:r>
      <w:r w:rsidR="00493773" w:rsidRPr="00E64849">
        <w:rPr>
          <w:rFonts w:ascii="Tahoma" w:hAnsi="Tahoma" w:cs="Tahoma"/>
          <w:b/>
          <w:szCs w:val="24"/>
        </w:rPr>
        <w:t xml:space="preserve"> </w:t>
      </w:r>
      <w:r w:rsidR="003235D5" w:rsidRPr="00E64849">
        <w:rPr>
          <w:rFonts w:ascii="Tahoma" w:hAnsi="Tahoma" w:cs="Tahoma"/>
          <w:b/>
          <w:szCs w:val="24"/>
        </w:rPr>
        <w:t xml:space="preserve">16 martie 2022, </w:t>
      </w:r>
      <w:r w:rsidR="00493773" w:rsidRPr="00E64849">
        <w:rPr>
          <w:rFonts w:ascii="Tahoma" w:hAnsi="Tahoma" w:cs="Tahoma"/>
          <w:b/>
          <w:szCs w:val="24"/>
        </w:rPr>
        <w:t>ora 10</w:t>
      </w:r>
      <w:r w:rsidR="00CD4164" w:rsidRPr="00E64849">
        <w:rPr>
          <w:rFonts w:ascii="Tahoma" w:hAnsi="Tahoma" w:cs="Tahoma"/>
          <w:b/>
          <w:szCs w:val="24"/>
        </w:rPr>
        <w:t>:00</w:t>
      </w:r>
      <w:r w:rsidR="00493773" w:rsidRPr="00E64849">
        <w:rPr>
          <w:rFonts w:ascii="Tahoma" w:hAnsi="Tahoma" w:cs="Tahoma"/>
          <w:b/>
          <w:szCs w:val="24"/>
        </w:rPr>
        <w:t>, Primăria Municipiului Dej</w:t>
      </w:r>
      <w:r w:rsidR="00561546" w:rsidRPr="00E64849">
        <w:rPr>
          <w:rFonts w:ascii="Tahoma" w:hAnsi="Tahoma" w:cs="Tahoma"/>
          <w:b/>
          <w:szCs w:val="24"/>
        </w:rPr>
        <w:t>;</w:t>
      </w:r>
    </w:p>
    <w:p w14:paraId="460D824D" w14:textId="1FF55A6D" w:rsidR="005E60F8" w:rsidRPr="00D2666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proofErr w:type="spellStart"/>
      <w:r w:rsidRPr="00D2666B">
        <w:rPr>
          <w:rFonts w:ascii="Tahoma" w:hAnsi="Tahoma" w:cs="Tahoma"/>
          <w:szCs w:val="24"/>
        </w:rPr>
        <w:t>Sele</w:t>
      </w:r>
      <w:r w:rsidR="00F567B5" w:rsidRPr="00D2666B">
        <w:rPr>
          <w:rFonts w:ascii="Tahoma" w:hAnsi="Tahoma" w:cs="Tahoma"/>
          <w:szCs w:val="24"/>
        </w:rPr>
        <w:t>cţia</w:t>
      </w:r>
      <w:proofErr w:type="spellEnd"/>
      <w:r w:rsidR="00F567B5" w:rsidRPr="00D2666B">
        <w:rPr>
          <w:rFonts w:ascii="Tahoma" w:hAnsi="Tahoma" w:cs="Tahoma"/>
          <w:szCs w:val="24"/>
        </w:rPr>
        <w:t xml:space="preserve"> si  evaluarea proiectelor î</w:t>
      </w:r>
      <w:r w:rsidRPr="00D2666B">
        <w:rPr>
          <w:rFonts w:ascii="Tahoma" w:hAnsi="Tahoma" w:cs="Tahoma"/>
          <w:szCs w:val="24"/>
        </w:rPr>
        <w:t xml:space="preserve">n vederea </w:t>
      </w:r>
      <w:proofErr w:type="spellStart"/>
      <w:r w:rsidRPr="00D2666B">
        <w:rPr>
          <w:rFonts w:ascii="Tahoma" w:hAnsi="Tahoma" w:cs="Tahoma"/>
          <w:szCs w:val="24"/>
        </w:rPr>
        <w:t>obţinerii</w:t>
      </w:r>
      <w:proofErr w:type="spellEnd"/>
      <w:r w:rsidRPr="00D2666B">
        <w:rPr>
          <w:rFonts w:ascii="Tahoma" w:hAnsi="Tahoma" w:cs="Tahoma"/>
          <w:szCs w:val="24"/>
        </w:rPr>
        <w:t xml:space="preserve"> </w:t>
      </w:r>
      <w:proofErr w:type="spellStart"/>
      <w:r w:rsidRPr="00D2666B">
        <w:rPr>
          <w:rFonts w:ascii="Tahoma" w:hAnsi="Tahoma" w:cs="Tahoma"/>
          <w:szCs w:val="24"/>
        </w:rPr>
        <w:t>finanţării</w:t>
      </w:r>
      <w:proofErr w:type="spellEnd"/>
      <w:r w:rsidRPr="00D2666B">
        <w:rPr>
          <w:rFonts w:ascii="Tahoma" w:hAnsi="Tahoma" w:cs="Tahoma"/>
          <w:szCs w:val="24"/>
        </w:rPr>
        <w:t xml:space="preserve"> nera</w:t>
      </w:r>
      <w:r w:rsidR="00F567B5" w:rsidRPr="00D2666B">
        <w:rPr>
          <w:rFonts w:ascii="Tahoma" w:hAnsi="Tahoma" w:cs="Tahoma"/>
          <w:szCs w:val="24"/>
        </w:rPr>
        <w:t>mbursabile se va face de către C</w:t>
      </w:r>
      <w:r w:rsidRPr="00D2666B">
        <w:rPr>
          <w:rFonts w:ascii="Tahoma" w:hAnsi="Tahoma" w:cs="Tahoma"/>
          <w:szCs w:val="24"/>
        </w:rPr>
        <w:t>omisia de</w:t>
      </w:r>
      <w:r w:rsidR="00F567B5" w:rsidRPr="00D2666B">
        <w:rPr>
          <w:rFonts w:ascii="Tahoma" w:hAnsi="Tahoma" w:cs="Tahoma"/>
          <w:szCs w:val="24"/>
        </w:rPr>
        <w:t xml:space="preserve"> evaluare</w:t>
      </w:r>
      <w:r w:rsidRPr="00D2666B">
        <w:rPr>
          <w:rFonts w:ascii="Tahoma" w:hAnsi="Tahoma" w:cs="Tahoma"/>
          <w:szCs w:val="24"/>
        </w:rPr>
        <w:t xml:space="preserve">, în </w:t>
      </w:r>
      <w:r w:rsidR="006C5058">
        <w:rPr>
          <w:rFonts w:ascii="Tahoma" w:hAnsi="Tahoma" w:cs="Tahoma"/>
          <w:b/>
          <w:szCs w:val="24"/>
        </w:rPr>
        <w:t>perioada:</w:t>
      </w:r>
      <w:r w:rsidR="003235D5">
        <w:rPr>
          <w:rFonts w:ascii="Tahoma" w:hAnsi="Tahoma" w:cs="Tahoma"/>
          <w:b/>
          <w:szCs w:val="24"/>
        </w:rPr>
        <w:t xml:space="preserve"> 16-21 martie 2022</w:t>
      </w:r>
      <w:r w:rsidRPr="00D2666B">
        <w:rPr>
          <w:rFonts w:ascii="Tahoma" w:hAnsi="Tahoma" w:cs="Tahoma"/>
          <w:b/>
          <w:szCs w:val="24"/>
        </w:rPr>
        <w:t>.</w:t>
      </w:r>
    </w:p>
    <w:p w14:paraId="0F4C94AC" w14:textId="77777777" w:rsidR="00F567B5" w:rsidRDefault="00F567B5" w:rsidP="00DF2994">
      <w:pPr>
        <w:jc w:val="both"/>
        <w:rPr>
          <w:rFonts w:ascii="Tahoma" w:hAnsi="Tahoma" w:cs="Tahoma"/>
          <w:b/>
          <w:szCs w:val="24"/>
        </w:rPr>
      </w:pPr>
    </w:p>
    <w:p w14:paraId="07F05604" w14:textId="420B7C71" w:rsidR="00CD4164" w:rsidRPr="00F567B5" w:rsidRDefault="00086FAD" w:rsidP="00CD4164">
      <w:pPr>
        <w:ind w:firstLine="708"/>
        <w:jc w:val="both"/>
        <w:rPr>
          <w:rFonts w:ascii="Tahoma" w:hAnsi="Tahoma" w:cs="Tahoma"/>
          <w:b/>
          <w:szCs w:val="24"/>
        </w:rPr>
      </w:pPr>
      <w:r w:rsidRPr="00086FAD">
        <w:rPr>
          <w:rFonts w:ascii="Tahoma" w:hAnsi="Tahoma" w:cs="Tahoma"/>
          <w:b/>
          <w:szCs w:val="24"/>
        </w:rPr>
        <w:t xml:space="preserve">Întreaga documentație </w:t>
      </w:r>
      <w:r w:rsidR="0014029B">
        <w:rPr>
          <w:rFonts w:ascii="Tahoma" w:hAnsi="Tahoma" w:cs="Tahoma"/>
          <w:b/>
          <w:szCs w:val="24"/>
        </w:rPr>
        <w:t>necesară întocmirii dosarelor poate fi consultată</w:t>
      </w:r>
      <w:r w:rsidRPr="00086FAD">
        <w:rPr>
          <w:rFonts w:ascii="Tahoma" w:hAnsi="Tahoma" w:cs="Tahoma"/>
          <w:b/>
          <w:szCs w:val="24"/>
        </w:rPr>
        <w:t xml:space="preserve"> pe site</w:t>
      </w:r>
      <w:r w:rsidR="00CD4164">
        <w:rPr>
          <w:rFonts w:ascii="Tahoma" w:hAnsi="Tahoma" w:cs="Tahoma"/>
          <w:b/>
          <w:szCs w:val="24"/>
        </w:rPr>
        <w:t>-</w:t>
      </w:r>
      <w:r w:rsidRPr="00086FAD">
        <w:rPr>
          <w:rFonts w:ascii="Tahoma" w:hAnsi="Tahoma" w:cs="Tahoma"/>
          <w:b/>
          <w:szCs w:val="24"/>
        </w:rPr>
        <w:t>ul Primăriei Munici</w:t>
      </w:r>
      <w:r w:rsidR="008167E6">
        <w:rPr>
          <w:rFonts w:ascii="Tahoma" w:hAnsi="Tahoma" w:cs="Tahoma"/>
          <w:b/>
          <w:szCs w:val="24"/>
        </w:rPr>
        <w:t>piului</w:t>
      </w:r>
      <w:r w:rsidRPr="00086FAD">
        <w:rPr>
          <w:rFonts w:ascii="Tahoma" w:hAnsi="Tahoma" w:cs="Tahoma"/>
          <w:b/>
          <w:szCs w:val="24"/>
        </w:rPr>
        <w:t xml:space="preserve"> Dej, </w:t>
      </w:r>
      <w:hyperlink r:id="rId12" w:history="1">
        <w:r w:rsidRPr="00086FAD">
          <w:rPr>
            <w:rFonts w:ascii="Tahoma" w:hAnsi="Tahoma" w:cs="Tahoma"/>
            <w:b/>
            <w:color w:val="0000FF"/>
            <w:szCs w:val="24"/>
            <w:u w:val="single"/>
          </w:rPr>
          <w:t>www.primariadej.ro</w:t>
        </w:r>
      </w:hyperlink>
      <w:r>
        <w:rPr>
          <w:rFonts w:ascii="Tahoma" w:hAnsi="Tahoma" w:cs="Tahoma"/>
          <w:b/>
          <w:szCs w:val="24"/>
        </w:rPr>
        <w:t xml:space="preserve">, </w:t>
      </w:r>
      <w:r w:rsidRPr="000023CE">
        <w:rPr>
          <w:rFonts w:ascii="Tahoma" w:hAnsi="Tahoma" w:cs="Tahoma"/>
          <w:b/>
          <w:szCs w:val="24"/>
          <w:u w:val="single"/>
        </w:rPr>
        <w:t>Secțiunea Informații publice</w:t>
      </w:r>
      <w:r w:rsidR="00CD4164" w:rsidRPr="000023CE">
        <w:rPr>
          <w:rFonts w:ascii="Tahoma" w:hAnsi="Tahoma" w:cs="Tahoma"/>
          <w:b/>
          <w:szCs w:val="24"/>
          <w:u w:val="single"/>
        </w:rPr>
        <w:t>: Finanțare neramb</w:t>
      </w:r>
      <w:r w:rsidR="000023CE" w:rsidRPr="000023CE">
        <w:rPr>
          <w:rFonts w:ascii="Tahoma" w:hAnsi="Tahoma" w:cs="Tahoma"/>
          <w:b/>
          <w:szCs w:val="24"/>
          <w:u w:val="single"/>
        </w:rPr>
        <w:t xml:space="preserve">ursabilă </w:t>
      </w:r>
      <w:r w:rsidR="00395DF8">
        <w:rPr>
          <w:rFonts w:ascii="Tahoma" w:hAnsi="Tahoma" w:cs="Tahoma"/>
          <w:b/>
          <w:szCs w:val="24"/>
          <w:u w:val="single"/>
        </w:rPr>
        <w:t>în baza Legii 350/2005</w:t>
      </w:r>
      <w:r w:rsidR="00E64849">
        <w:rPr>
          <w:rFonts w:ascii="Tahoma" w:hAnsi="Tahoma" w:cs="Tahoma"/>
          <w:b/>
          <w:szCs w:val="24"/>
          <w:u w:val="single"/>
        </w:rPr>
        <w:t>-</w:t>
      </w:r>
      <w:r w:rsidR="00395DF8">
        <w:rPr>
          <w:rFonts w:ascii="Tahoma" w:hAnsi="Tahoma" w:cs="Tahoma"/>
          <w:b/>
          <w:szCs w:val="24"/>
          <w:u w:val="single"/>
        </w:rPr>
        <w:t xml:space="preserve"> Proiecte Sport</w:t>
      </w:r>
      <w:r w:rsidR="000023CE" w:rsidRPr="000023CE">
        <w:rPr>
          <w:rFonts w:ascii="Tahoma" w:hAnsi="Tahoma" w:cs="Tahoma"/>
          <w:b/>
          <w:szCs w:val="24"/>
          <w:u w:val="single"/>
        </w:rPr>
        <w:t xml:space="preserve"> 202</w:t>
      </w:r>
      <w:r w:rsidR="00BE6365">
        <w:rPr>
          <w:rFonts w:ascii="Tahoma" w:hAnsi="Tahoma" w:cs="Tahoma"/>
          <w:b/>
          <w:szCs w:val="24"/>
          <w:u w:val="single"/>
        </w:rPr>
        <w:t>2</w:t>
      </w:r>
      <w:r w:rsidR="000023CE" w:rsidRPr="000023CE">
        <w:rPr>
          <w:rFonts w:ascii="Tahoma" w:hAnsi="Tahoma" w:cs="Tahoma"/>
          <w:b/>
          <w:szCs w:val="24"/>
          <w:u w:val="single"/>
        </w:rPr>
        <w:t>.</w:t>
      </w:r>
    </w:p>
    <w:p w14:paraId="2A208E87" w14:textId="77777777" w:rsidR="00086FAD" w:rsidRPr="00086FAD" w:rsidRDefault="00086FAD" w:rsidP="00086FAD">
      <w:pPr>
        <w:ind w:firstLine="708"/>
        <w:jc w:val="both"/>
        <w:rPr>
          <w:rFonts w:ascii="Tahoma" w:hAnsi="Tahoma" w:cs="Tahoma"/>
          <w:b/>
          <w:szCs w:val="24"/>
        </w:rPr>
      </w:pPr>
    </w:p>
    <w:p w14:paraId="3E0897ED" w14:textId="77777777" w:rsidR="00F567B5" w:rsidRPr="00F567B5" w:rsidRDefault="00F567B5" w:rsidP="00DF2994">
      <w:pPr>
        <w:jc w:val="both"/>
        <w:rPr>
          <w:rFonts w:ascii="Tahoma" w:hAnsi="Tahoma" w:cs="Tahoma"/>
          <w:b/>
          <w:szCs w:val="24"/>
        </w:rPr>
      </w:pPr>
    </w:p>
    <w:p w14:paraId="6AB9327E" w14:textId="77777777" w:rsidR="004A56C1" w:rsidRPr="00696001" w:rsidRDefault="004A56C1" w:rsidP="005E60F8">
      <w:pPr>
        <w:spacing w:line="480" w:lineRule="auto"/>
        <w:rPr>
          <w:rFonts w:ascii="Tahoma" w:hAnsi="Tahoma" w:cs="Tahoma"/>
          <w:b/>
          <w:sz w:val="22"/>
          <w:szCs w:val="22"/>
          <w:u w:val="single"/>
        </w:rPr>
      </w:pPr>
    </w:p>
    <w:p w14:paraId="5DD2EBFB" w14:textId="77777777" w:rsidR="004A56C1" w:rsidRDefault="005E60F8" w:rsidP="005E60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7FB3DEB6" w14:textId="77777777" w:rsidR="005E60F8" w:rsidRPr="005E60F8" w:rsidRDefault="005E60F8" w:rsidP="005E60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3273E6DA" w14:textId="77777777" w:rsidR="00DF0F3C" w:rsidRPr="005E60F8" w:rsidRDefault="00DF0F3C" w:rsidP="004B296C">
      <w:pPr>
        <w:tabs>
          <w:tab w:val="left" w:pos="3675"/>
        </w:tabs>
        <w:rPr>
          <w:rFonts w:ascii="Tahoma" w:hAnsi="Tahoma" w:cs="Tahoma"/>
          <w:szCs w:val="24"/>
        </w:rPr>
      </w:pPr>
    </w:p>
    <w:sectPr w:rsidR="00DF0F3C" w:rsidRPr="005E60F8" w:rsidSect="00DF66FB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03A" w14:textId="77777777" w:rsidR="00C42A08" w:rsidRDefault="00C42A08">
      <w:r>
        <w:separator/>
      </w:r>
    </w:p>
  </w:endnote>
  <w:endnote w:type="continuationSeparator" w:id="0">
    <w:p w14:paraId="0B65DDE5" w14:textId="77777777" w:rsidR="00C42A08" w:rsidRDefault="00C4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C4B5" w14:textId="404B3922"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3B4954">
      <w:rPr>
        <w:rFonts w:ascii="Verdana" w:hAnsi="Verdana"/>
        <w:noProof/>
        <w:sz w:val="20"/>
      </w:rPr>
      <w:t>UW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B0B6" w14:textId="77777777" w:rsidR="00842046" w:rsidRPr="001813AD" w:rsidRDefault="00842046" w:rsidP="000A2ABA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2751" w14:textId="77777777" w:rsidR="00C42A08" w:rsidRDefault="00C42A08">
      <w:r>
        <w:separator/>
      </w:r>
    </w:p>
  </w:footnote>
  <w:footnote w:type="continuationSeparator" w:id="0">
    <w:p w14:paraId="58F541C8" w14:textId="77777777" w:rsidR="00C42A08" w:rsidRDefault="00C4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4"/>
    </w:tblGrid>
    <w:tr w:rsidR="00EC313F" w14:paraId="18DB5B86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76577A3" w14:textId="74F4807D" w:rsidR="00EC313F" w:rsidRDefault="0034591D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AE8E242" wp14:editId="20B904A9">
                <wp:extent cx="476250" cy="73342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AAB8906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ROMÂNIA</w:t>
          </w:r>
        </w:p>
        <w:p w14:paraId="31B478BB" w14:textId="77777777" w:rsidR="001020E3" w:rsidRPr="006C5EBD" w:rsidRDefault="001020E3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JUDEŢUL CLUJ</w:t>
          </w:r>
        </w:p>
        <w:p w14:paraId="738877B2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MUNICIPIUL DEJ</w:t>
          </w:r>
        </w:p>
        <w:p w14:paraId="5564D8BB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>Str. 1 Mai nr. 2, Tel.: 0264/211790*, Fax 0264/</w:t>
          </w:r>
          <w:r w:rsidR="00523C61" w:rsidRPr="006C5EBD">
            <w:rPr>
              <w:rFonts w:ascii="Verdana" w:hAnsi="Verdana"/>
              <w:sz w:val="20"/>
              <w:lang w:val="fr-FR"/>
            </w:rPr>
            <w:t>212388</w:t>
          </w:r>
          <w:r w:rsidRPr="006C5EBD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6C5EBD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2E5453DF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252D223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74224C9A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69C"/>
    <w:multiLevelType w:val="hybridMultilevel"/>
    <w:tmpl w:val="BE204200"/>
    <w:lvl w:ilvl="0" w:tplc="7A94EE82">
      <w:start w:val="1"/>
      <w:numFmt w:val="decimal"/>
      <w:lvlText w:val="%1."/>
      <w:lvlJc w:val="left"/>
      <w:pPr>
        <w:ind w:left="1065" w:hanging="705"/>
      </w:pPr>
      <w:rPr>
        <w:rFonts w:ascii="Tahoma" w:eastAsia="Times New Roman" w:hAnsi="Tahoma" w:cs="Tahoma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035"/>
    <w:multiLevelType w:val="hybridMultilevel"/>
    <w:tmpl w:val="06B0DD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C"/>
    <w:rsid w:val="000023CE"/>
    <w:rsid w:val="00007F5F"/>
    <w:rsid w:val="000322B7"/>
    <w:rsid w:val="00080627"/>
    <w:rsid w:val="00086E9A"/>
    <w:rsid w:val="00086FAD"/>
    <w:rsid w:val="000A2ABA"/>
    <w:rsid w:val="000B4997"/>
    <w:rsid w:val="000B5F5B"/>
    <w:rsid w:val="000C085E"/>
    <w:rsid w:val="000C3C69"/>
    <w:rsid w:val="001020E3"/>
    <w:rsid w:val="0014029B"/>
    <w:rsid w:val="0016052D"/>
    <w:rsid w:val="0017733C"/>
    <w:rsid w:val="00180F0E"/>
    <w:rsid w:val="001813AD"/>
    <w:rsid w:val="00183569"/>
    <w:rsid w:val="00184ACD"/>
    <w:rsid w:val="001A449E"/>
    <w:rsid w:val="001B2893"/>
    <w:rsid w:val="001B4DA2"/>
    <w:rsid w:val="001B72B9"/>
    <w:rsid w:val="001D4669"/>
    <w:rsid w:val="00202FE5"/>
    <w:rsid w:val="00216298"/>
    <w:rsid w:val="0023761A"/>
    <w:rsid w:val="00272081"/>
    <w:rsid w:val="00272CD7"/>
    <w:rsid w:val="002B3DA3"/>
    <w:rsid w:val="002C0DD5"/>
    <w:rsid w:val="002C33ED"/>
    <w:rsid w:val="003235D5"/>
    <w:rsid w:val="0034591D"/>
    <w:rsid w:val="003510BB"/>
    <w:rsid w:val="003729DC"/>
    <w:rsid w:val="00381D09"/>
    <w:rsid w:val="003858CE"/>
    <w:rsid w:val="00395DF8"/>
    <w:rsid w:val="003B4954"/>
    <w:rsid w:val="003C03A5"/>
    <w:rsid w:val="00407980"/>
    <w:rsid w:val="00417628"/>
    <w:rsid w:val="00461597"/>
    <w:rsid w:val="004800DF"/>
    <w:rsid w:val="00493773"/>
    <w:rsid w:val="004A56C1"/>
    <w:rsid w:val="004B296C"/>
    <w:rsid w:val="004B5E79"/>
    <w:rsid w:val="004D1103"/>
    <w:rsid w:val="00514223"/>
    <w:rsid w:val="00516786"/>
    <w:rsid w:val="005178E1"/>
    <w:rsid w:val="0051796F"/>
    <w:rsid w:val="00523C61"/>
    <w:rsid w:val="005431E2"/>
    <w:rsid w:val="00554ADD"/>
    <w:rsid w:val="00561546"/>
    <w:rsid w:val="00561CCB"/>
    <w:rsid w:val="005A005E"/>
    <w:rsid w:val="005B739C"/>
    <w:rsid w:val="005E60F8"/>
    <w:rsid w:val="00623772"/>
    <w:rsid w:val="00625B7C"/>
    <w:rsid w:val="00641DF6"/>
    <w:rsid w:val="00644193"/>
    <w:rsid w:val="00664BFC"/>
    <w:rsid w:val="00696001"/>
    <w:rsid w:val="006B1270"/>
    <w:rsid w:val="006C5058"/>
    <w:rsid w:val="006C5EBD"/>
    <w:rsid w:val="006D4709"/>
    <w:rsid w:val="007136ED"/>
    <w:rsid w:val="0072140A"/>
    <w:rsid w:val="00756507"/>
    <w:rsid w:val="007579B3"/>
    <w:rsid w:val="00760175"/>
    <w:rsid w:val="00762281"/>
    <w:rsid w:val="00787A77"/>
    <w:rsid w:val="00790392"/>
    <w:rsid w:val="0079131B"/>
    <w:rsid w:val="007C25BD"/>
    <w:rsid w:val="007D616A"/>
    <w:rsid w:val="007E3896"/>
    <w:rsid w:val="007F0441"/>
    <w:rsid w:val="007F14C0"/>
    <w:rsid w:val="007F46C1"/>
    <w:rsid w:val="008127D4"/>
    <w:rsid w:val="008167E6"/>
    <w:rsid w:val="00842046"/>
    <w:rsid w:val="00842225"/>
    <w:rsid w:val="0084586C"/>
    <w:rsid w:val="0085161B"/>
    <w:rsid w:val="00864B17"/>
    <w:rsid w:val="008A24AE"/>
    <w:rsid w:val="008B1C2E"/>
    <w:rsid w:val="008B4343"/>
    <w:rsid w:val="008D7E8D"/>
    <w:rsid w:val="008E362B"/>
    <w:rsid w:val="00907631"/>
    <w:rsid w:val="00954CD0"/>
    <w:rsid w:val="00992313"/>
    <w:rsid w:val="009A375E"/>
    <w:rsid w:val="009A788E"/>
    <w:rsid w:val="009C5F07"/>
    <w:rsid w:val="00A451ED"/>
    <w:rsid w:val="00A90B38"/>
    <w:rsid w:val="00AA1B58"/>
    <w:rsid w:val="00AB5D81"/>
    <w:rsid w:val="00AC0984"/>
    <w:rsid w:val="00AF1623"/>
    <w:rsid w:val="00AF17FE"/>
    <w:rsid w:val="00AF2D58"/>
    <w:rsid w:val="00B3523E"/>
    <w:rsid w:val="00B3709B"/>
    <w:rsid w:val="00B81422"/>
    <w:rsid w:val="00BA07B4"/>
    <w:rsid w:val="00BC07E3"/>
    <w:rsid w:val="00BC2A7B"/>
    <w:rsid w:val="00BC5A2D"/>
    <w:rsid w:val="00BE6365"/>
    <w:rsid w:val="00BF6F18"/>
    <w:rsid w:val="00C2690C"/>
    <w:rsid w:val="00C32482"/>
    <w:rsid w:val="00C42A08"/>
    <w:rsid w:val="00C50CA5"/>
    <w:rsid w:val="00C617FE"/>
    <w:rsid w:val="00C75BCC"/>
    <w:rsid w:val="00C75DE1"/>
    <w:rsid w:val="00C820A5"/>
    <w:rsid w:val="00CB0620"/>
    <w:rsid w:val="00CC6A8B"/>
    <w:rsid w:val="00CC7852"/>
    <w:rsid w:val="00CD4164"/>
    <w:rsid w:val="00D2666B"/>
    <w:rsid w:val="00D51C97"/>
    <w:rsid w:val="00D938A5"/>
    <w:rsid w:val="00DB224B"/>
    <w:rsid w:val="00DB51FF"/>
    <w:rsid w:val="00DD1312"/>
    <w:rsid w:val="00DF0F3C"/>
    <w:rsid w:val="00DF2994"/>
    <w:rsid w:val="00DF66FB"/>
    <w:rsid w:val="00E113C8"/>
    <w:rsid w:val="00E3390F"/>
    <w:rsid w:val="00E55A05"/>
    <w:rsid w:val="00E613CF"/>
    <w:rsid w:val="00E64849"/>
    <w:rsid w:val="00E75ABE"/>
    <w:rsid w:val="00E90ABA"/>
    <w:rsid w:val="00E92C8E"/>
    <w:rsid w:val="00EC313F"/>
    <w:rsid w:val="00EC6134"/>
    <w:rsid w:val="00ED1ABA"/>
    <w:rsid w:val="00F2762A"/>
    <w:rsid w:val="00F30122"/>
    <w:rsid w:val="00F43022"/>
    <w:rsid w:val="00F44FF1"/>
    <w:rsid w:val="00F55F83"/>
    <w:rsid w:val="00F567B5"/>
    <w:rsid w:val="00F61F03"/>
    <w:rsid w:val="00FB495D"/>
    <w:rsid w:val="00FB6E74"/>
    <w:rsid w:val="00FC2A5C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6877F"/>
  <w15:chartTrackingRefBased/>
  <w15:docId w15:val="{9ED6BB7E-78C1-4441-BAC6-5BCB387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C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rsid w:val="000C08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C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rimariadej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ina.mat\Desktop\MODEL%20-%20Antet%20sigla%20noua%20in%20later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3" ma:contentTypeDescription="Creare document nou." ma:contentTypeScope="" ma:versionID="1c09bc2ca5d602783c438be8388af790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B83-8E1B-4DC5-ABF2-C49158094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517460-DA4E-48F1-A547-405409A79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6840A-EEBC-4F09-B9F1-A9C39D7CE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2C0D9-955C-40B7-A7B9-72788AC113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AD00FD-087F-4724-BBFC-356BE9A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</Template>
  <TotalTime>75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1950</CharactersWithSpaces>
  <SharedDoc>false</SharedDoc>
  <HLinks>
    <vt:vector size="12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http://www.primariadej.ro/</vt:lpwstr>
      </vt:variant>
      <vt:variant>
        <vt:lpwstr/>
      </vt:variant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Doina Mâţ</dc:creator>
  <cp:keywords/>
  <dc:description/>
  <cp:lastModifiedBy>Utilizator Windows</cp:lastModifiedBy>
  <cp:revision>10</cp:revision>
  <cp:lastPrinted>2022-02-08T12:07:00Z</cp:lastPrinted>
  <dcterms:created xsi:type="dcterms:W3CDTF">2022-02-07T08:34:00Z</dcterms:created>
  <dcterms:modified xsi:type="dcterms:W3CDTF">2022-02-08T12:32:00Z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0x010100935BFA4AB54A9342BE2938CEE289F44D</vt:lpwstr>
  </property>
</Properties>
</file>