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716DB23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ADFBD2F" w14:textId="77777777" w:rsidR="00864710" w:rsidRPr="00D522E6" w:rsidRDefault="00E84A49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75CDDC4" wp14:editId="40B4B06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4698CC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04AFD9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7F0873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1811E2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9CAC1D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A430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27BC5A0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1596782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170113">
        <w:rPr>
          <w:rFonts w:ascii="Tahoma" w:hAnsi="Tahoma" w:cs="Tahoma"/>
          <w:sz w:val="24"/>
          <w:szCs w:val="24"/>
          <w:u w:val="single"/>
          <w:lang w:val="fr-FR"/>
        </w:rPr>
        <w:t>111</w:t>
      </w:r>
    </w:p>
    <w:p w14:paraId="0DE4E502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proofErr w:type="spellStart"/>
      <w:r w:rsidR="00485723">
        <w:rPr>
          <w:rFonts w:ascii="Tahoma" w:hAnsi="Tahoma" w:cs="Tahoma"/>
          <w:b/>
          <w:sz w:val="24"/>
          <w:szCs w:val="24"/>
          <w:lang w:val="fr-FR"/>
        </w:rPr>
        <w:t>octombrie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1323E18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1F84D352" w14:textId="77777777" w:rsidR="00427043" w:rsidRDefault="009F4043" w:rsidP="00427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2C5157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>aprobare</w:t>
      </w:r>
      <w:r w:rsidR="00427043">
        <w:rPr>
          <w:rFonts w:ascii="Tahoma" w:hAnsi="Tahoma" w:cs="Tahoma"/>
          <w:b/>
          <w:sz w:val="24"/>
          <w:szCs w:val="24"/>
          <w:lang w:val="fr-FR"/>
        </w:rPr>
        <w:t>a</w:t>
      </w:r>
      <w:proofErr w:type="spellEnd"/>
      <w:proofErr w:type="gramEnd"/>
      <w:r w:rsidR="00427043" w:rsidRPr="00427043">
        <w:rPr>
          <w:sz w:val="28"/>
          <w:szCs w:val="24"/>
          <w:lang w:val="ro-RO"/>
        </w:rPr>
        <w:t xml:space="preserve"> </w:t>
      </w:r>
      <w:r w:rsidR="00033DD3">
        <w:rPr>
          <w:rFonts w:ascii="Tahoma" w:hAnsi="Tahoma" w:cs="Tahoma"/>
          <w:b/>
          <w:sz w:val="24"/>
          <w:szCs w:val="24"/>
          <w:lang w:val="ro-RO"/>
        </w:rPr>
        <w:t>modificării L</w:t>
      </w:r>
      <w:r w:rsidR="00427043" w:rsidRPr="00427043">
        <w:rPr>
          <w:rFonts w:ascii="Tahoma" w:hAnsi="Tahoma" w:cs="Tahoma"/>
          <w:b/>
          <w:sz w:val="24"/>
          <w:szCs w:val="24"/>
          <w:lang w:val="ro-RO"/>
        </w:rPr>
        <w:t xml:space="preserve">istelor de investiții ale Spitalului Municipal Dej </w:t>
      </w:r>
    </w:p>
    <w:p w14:paraId="45ABB7E5" w14:textId="77777777" w:rsidR="00427043" w:rsidRPr="00427043" w:rsidRDefault="00427043" w:rsidP="00427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427043">
        <w:rPr>
          <w:rFonts w:ascii="Tahoma" w:hAnsi="Tahoma" w:cs="Tahoma"/>
          <w:b/>
          <w:sz w:val="24"/>
          <w:szCs w:val="24"/>
          <w:lang w:val="ro-RO"/>
        </w:rPr>
        <w:t>pe anul 2015</w:t>
      </w:r>
    </w:p>
    <w:p w14:paraId="67BAB47D" w14:textId="77777777" w:rsidR="002C5157" w:rsidRDefault="002C5157" w:rsidP="00427043">
      <w:pPr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00AB199F" w14:textId="77777777" w:rsidR="008B20BE" w:rsidRDefault="007D1EAC" w:rsidP="008B20BE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  <w:lang w:val="fr-FR"/>
        </w:rPr>
      </w:pPr>
      <w:proofErr w:type="spellStart"/>
      <w:r w:rsidRPr="00E717AD">
        <w:rPr>
          <w:rFonts w:ascii="Tahoma" w:hAnsi="Tahoma" w:cs="Tahoma"/>
          <w:b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Dej,</w:t>
      </w:r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5D6158">
        <w:rPr>
          <w:rFonts w:ascii="Tahoma" w:hAnsi="Tahoma" w:cs="Tahoma"/>
          <w:szCs w:val="24"/>
          <w:lang w:val="fr-FR"/>
        </w:rPr>
        <w:t>ordinară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data </w:t>
      </w:r>
      <w:r w:rsidR="00427043">
        <w:rPr>
          <w:rFonts w:ascii="Tahoma" w:hAnsi="Tahoma" w:cs="Tahoma"/>
          <w:szCs w:val="24"/>
          <w:lang w:val="fr-FR"/>
        </w:rPr>
        <w:t xml:space="preserve">de 30 </w:t>
      </w:r>
    </w:p>
    <w:p w14:paraId="3F02A60E" w14:textId="77777777" w:rsidR="00964095" w:rsidRDefault="00427043" w:rsidP="008B20BE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  <w:proofErr w:type="spellStart"/>
      <w:proofErr w:type="gramStart"/>
      <w:r>
        <w:rPr>
          <w:rFonts w:ascii="Tahoma" w:hAnsi="Tahoma" w:cs="Tahoma"/>
          <w:szCs w:val="24"/>
          <w:lang w:val="fr-FR"/>
        </w:rPr>
        <w:t>octombrie</w:t>
      </w:r>
      <w:proofErr w:type="spellEnd"/>
      <w:proofErr w:type="gramEnd"/>
      <w:r w:rsidR="002C5157">
        <w:rPr>
          <w:rFonts w:ascii="Tahoma" w:hAnsi="Tahoma" w:cs="Tahoma"/>
          <w:szCs w:val="24"/>
          <w:lang w:val="fr-FR"/>
        </w:rPr>
        <w:t xml:space="preserve">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63A930E4" w14:textId="77777777" w:rsidR="008B20BE" w:rsidRDefault="002B7405" w:rsidP="008B20BE">
      <w:pPr>
        <w:ind w:right="567" w:firstLine="708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8B20BE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Cs/>
          <w:sz w:val="24"/>
          <w:szCs w:val="24"/>
        </w:rPr>
        <w:t>în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Pr="008B20BE">
        <w:rPr>
          <w:rFonts w:ascii="Tahoma" w:hAnsi="Tahoma" w:cs="Tahoma"/>
          <w:b/>
          <w:sz w:val="24"/>
          <w:szCs w:val="24"/>
        </w:rPr>
        <w:t xml:space="preserve"> de hotărâre</w:t>
      </w:r>
      <w:r w:rsidRPr="008B20BE">
        <w:rPr>
          <w:rFonts w:ascii="Tahoma" w:hAnsi="Tahoma" w:cs="Tahoma"/>
          <w:sz w:val="24"/>
          <w:szCs w:val="24"/>
        </w:rPr>
        <w:t xml:space="preserve">, prezentat din </w:t>
      </w:r>
      <w:r w:rsidRPr="008B20BE">
        <w:rPr>
          <w:rFonts w:ascii="Tahoma" w:hAnsi="Tahoma" w:cs="Tahoma"/>
          <w:b/>
          <w:sz w:val="24"/>
          <w:szCs w:val="24"/>
        </w:rPr>
        <w:t>iniţiativa primarului Municipiului Dej</w:t>
      </w:r>
      <w:r w:rsidRPr="008B20BE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8B20BE">
        <w:rPr>
          <w:rFonts w:ascii="Tahoma" w:hAnsi="Tahoma" w:cs="Tahoma"/>
          <w:sz w:val="24"/>
          <w:szCs w:val="24"/>
        </w:rPr>
        <w:t>Raportul</w:t>
      </w:r>
      <w:r w:rsidR="006527F2" w:rsidRPr="008B20BE">
        <w:rPr>
          <w:rFonts w:ascii="Tahoma" w:hAnsi="Tahoma" w:cs="Tahoma"/>
          <w:sz w:val="24"/>
          <w:szCs w:val="24"/>
        </w:rPr>
        <w:t>ui</w:t>
      </w:r>
      <w:r w:rsidR="007D1EAC" w:rsidRPr="008B20BE">
        <w:rPr>
          <w:rFonts w:ascii="Tahoma" w:hAnsi="Tahoma" w:cs="Tahoma"/>
          <w:sz w:val="24"/>
          <w:szCs w:val="24"/>
        </w:rPr>
        <w:t xml:space="preserve"> Nr</w:t>
      </w:r>
      <w:r w:rsidR="00D155F3" w:rsidRPr="008B20BE">
        <w:rPr>
          <w:rFonts w:ascii="Tahoma" w:hAnsi="Tahoma" w:cs="Tahoma"/>
          <w:sz w:val="24"/>
          <w:szCs w:val="24"/>
        </w:rPr>
        <w:t xml:space="preserve">. </w:t>
      </w:r>
      <w:r w:rsidR="00033DD3" w:rsidRPr="00033DD3">
        <w:rPr>
          <w:rFonts w:ascii="Tahoma" w:hAnsi="Tahoma" w:cs="Tahoma"/>
          <w:sz w:val="24"/>
          <w:szCs w:val="24"/>
          <w:lang w:val="ro-RO"/>
        </w:rPr>
        <w:t xml:space="preserve">20.501 </w:t>
      </w:r>
      <w:r w:rsidR="00033DD3">
        <w:rPr>
          <w:rFonts w:ascii="Tahoma" w:hAnsi="Tahoma" w:cs="Tahoma"/>
          <w:sz w:val="24"/>
          <w:szCs w:val="24"/>
          <w:lang w:val="ro-RO"/>
        </w:rPr>
        <w:t>din data de 22 octombrie 2015</w:t>
      </w:r>
      <w:r w:rsidR="008B20BE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033DD3">
        <w:rPr>
          <w:rFonts w:ascii="Tahoma" w:hAnsi="Tahoma" w:cs="Tahoma"/>
          <w:sz w:val="24"/>
          <w:szCs w:val="24"/>
          <w:lang w:val="ro-RO"/>
        </w:rPr>
        <w:t xml:space="preserve"> 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>prin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care se propune spre aprobare 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 xml:space="preserve">proiectul de hotărâre privind </w:t>
      </w:r>
      <w:r w:rsidR="00033DD3" w:rsidRPr="00033DD3">
        <w:rPr>
          <w:rFonts w:ascii="Tahoma" w:hAnsi="Tahoma" w:cs="Tahoma"/>
          <w:sz w:val="24"/>
          <w:szCs w:val="24"/>
          <w:lang w:val="ro-RO"/>
        </w:rPr>
        <w:t xml:space="preserve">rectificarea </w:t>
      </w:r>
      <w:r w:rsidR="00033DD3">
        <w:rPr>
          <w:rFonts w:ascii="Tahoma" w:hAnsi="Tahoma" w:cs="Tahoma"/>
          <w:sz w:val="24"/>
          <w:szCs w:val="24"/>
          <w:lang w:val="ro-RO"/>
        </w:rPr>
        <w:t>L</w:t>
      </w:r>
      <w:r w:rsidR="00033DD3" w:rsidRPr="00033DD3">
        <w:rPr>
          <w:rFonts w:ascii="Tahoma" w:hAnsi="Tahoma" w:cs="Tahoma"/>
          <w:sz w:val="24"/>
          <w:szCs w:val="24"/>
          <w:lang w:val="ro-RO"/>
        </w:rPr>
        <w:t>istelor de investiț</w:t>
      </w:r>
      <w:proofErr w:type="gramStart"/>
      <w:r w:rsidR="00033DD3" w:rsidRPr="00033DD3">
        <w:rPr>
          <w:rFonts w:ascii="Tahoma" w:hAnsi="Tahoma" w:cs="Tahoma"/>
          <w:sz w:val="24"/>
          <w:szCs w:val="24"/>
          <w:lang w:val="ro-RO"/>
        </w:rPr>
        <w:t>ii  ale</w:t>
      </w:r>
      <w:proofErr w:type="gramEnd"/>
      <w:r w:rsidR="00033DD3">
        <w:rPr>
          <w:rFonts w:ascii="Tahoma" w:hAnsi="Tahoma" w:cs="Tahoma"/>
          <w:sz w:val="24"/>
          <w:szCs w:val="24"/>
          <w:lang w:val="ro-RO"/>
        </w:rPr>
        <w:t xml:space="preserve"> Spitalului M</w:t>
      </w:r>
      <w:r w:rsidR="00033DD3" w:rsidRPr="00033DD3">
        <w:rPr>
          <w:rFonts w:ascii="Tahoma" w:hAnsi="Tahoma" w:cs="Tahoma"/>
          <w:sz w:val="24"/>
          <w:szCs w:val="24"/>
          <w:lang w:val="ro-RO"/>
        </w:rPr>
        <w:t>unicipal Dej pe anul 2015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, proiect avizat favorabil în ședința de lucru a comisiei economice din data de 30 </w:t>
      </w:r>
      <w:r w:rsidR="00033DD3">
        <w:rPr>
          <w:rFonts w:ascii="Tahoma" w:hAnsi="Tahoma" w:cs="Tahoma"/>
          <w:sz w:val="24"/>
          <w:szCs w:val="24"/>
          <w:lang w:val="ro-RO"/>
        </w:rPr>
        <w:t>octombrie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2015;</w:t>
      </w:r>
    </w:p>
    <w:p w14:paraId="6CC57CE8" w14:textId="77777777" w:rsidR="008B20BE" w:rsidRPr="008B20BE" w:rsidRDefault="008B20BE" w:rsidP="008B20BE">
      <w:pPr>
        <w:ind w:firstLine="708"/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8B20BE">
        <w:rPr>
          <w:rFonts w:ascii="Tahoma" w:hAnsi="Tahoma" w:cs="Tahoma"/>
          <w:sz w:val="24"/>
          <w:szCs w:val="24"/>
          <w:lang w:val="ro-RO" w:eastAsia="x-none"/>
        </w:rPr>
        <w:t xml:space="preserve">În conformitate cu prevederile </w:t>
      </w:r>
      <w:r w:rsidRPr="008B20BE">
        <w:rPr>
          <w:rFonts w:ascii="Tahoma" w:hAnsi="Tahoma" w:cs="Tahoma"/>
          <w:sz w:val="24"/>
          <w:szCs w:val="24"/>
          <w:lang w:eastAsia="x-none"/>
        </w:rPr>
        <w:t>‘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>art.</w:t>
      </w:r>
      <w:r w:rsidR="00821870">
        <w:rPr>
          <w:rFonts w:ascii="Tahoma" w:hAnsi="Tahoma" w:cs="Tahoma"/>
          <w:sz w:val="24"/>
          <w:szCs w:val="24"/>
          <w:lang w:val="ro-RO" w:eastAsia="x-none"/>
        </w:rPr>
        <w:t xml:space="preserve"> 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>44</w:t>
      </w:r>
      <w:r w:rsidR="00033DD3">
        <w:rPr>
          <w:rFonts w:ascii="Tahoma" w:hAnsi="Tahoma" w:cs="Tahoma"/>
          <w:sz w:val="24"/>
          <w:szCs w:val="24"/>
          <w:lang w:val="ro-RO" w:eastAsia="x-none"/>
        </w:rPr>
        <w:t>,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 xml:space="preserve"> alin</w:t>
      </w:r>
      <w:r w:rsidR="00033DD3">
        <w:rPr>
          <w:rFonts w:ascii="Tahoma" w:hAnsi="Tahoma" w:cs="Tahoma"/>
          <w:sz w:val="24"/>
          <w:szCs w:val="24"/>
          <w:lang w:val="ro-RO" w:eastAsia="x-none"/>
        </w:rPr>
        <w:t xml:space="preserve">. 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 xml:space="preserve">(4), </w:t>
      </w:r>
      <w:r w:rsidR="00821870">
        <w:rPr>
          <w:rFonts w:ascii="Tahoma" w:hAnsi="Tahoma" w:cs="Tahoma"/>
          <w:sz w:val="24"/>
          <w:szCs w:val="24"/>
          <w:lang w:eastAsia="x-none"/>
        </w:rPr>
        <w:t>‘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>art.</w:t>
      </w:r>
      <w:r w:rsidR="00821870">
        <w:rPr>
          <w:rFonts w:ascii="Tahoma" w:hAnsi="Tahoma" w:cs="Tahoma"/>
          <w:sz w:val="24"/>
          <w:szCs w:val="24"/>
          <w:lang w:val="ro-RO" w:eastAsia="x-none"/>
        </w:rPr>
        <w:t xml:space="preserve"> 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>45</w:t>
      </w:r>
      <w:r w:rsidR="00821870">
        <w:rPr>
          <w:rFonts w:ascii="Tahoma" w:hAnsi="Tahoma" w:cs="Tahoma"/>
          <w:sz w:val="24"/>
          <w:szCs w:val="24"/>
          <w:lang w:val="ro-RO" w:eastAsia="x-none"/>
        </w:rPr>
        <w:t>’</w:t>
      </w:r>
      <w:r w:rsidR="00033DD3">
        <w:rPr>
          <w:rFonts w:ascii="Tahoma" w:hAnsi="Tahoma" w:cs="Tahoma"/>
          <w:sz w:val="24"/>
          <w:szCs w:val="24"/>
          <w:lang w:val="ro-RO" w:eastAsia="x-none"/>
        </w:rPr>
        <w:t xml:space="preserve">, 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>alin</w:t>
      </w:r>
      <w:r w:rsidR="00033DD3">
        <w:rPr>
          <w:rFonts w:ascii="Tahoma" w:hAnsi="Tahoma" w:cs="Tahoma"/>
          <w:sz w:val="24"/>
          <w:szCs w:val="24"/>
          <w:lang w:val="ro-RO" w:eastAsia="x-none"/>
        </w:rPr>
        <w:t xml:space="preserve">. 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 xml:space="preserve">(2) și </w:t>
      </w:r>
      <w:r w:rsidR="00821870">
        <w:rPr>
          <w:rFonts w:ascii="Tahoma" w:hAnsi="Tahoma" w:cs="Tahoma"/>
          <w:sz w:val="24"/>
          <w:szCs w:val="24"/>
          <w:lang w:val="ro-RO" w:eastAsia="x-none"/>
        </w:rPr>
        <w:t>’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>art.</w:t>
      </w:r>
      <w:r w:rsidR="00033DD3">
        <w:rPr>
          <w:rFonts w:ascii="Tahoma" w:hAnsi="Tahoma" w:cs="Tahoma"/>
          <w:sz w:val="24"/>
          <w:szCs w:val="24"/>
          <w:lang w:val="ro-RO" w:eastAsia="x-none"/>
        </w:rPr>
        <w:t xml:space="preserve"> 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>48</w:t>
      </w:r>
      <w:r w:rsidR="00821870">
        <w:rPr>
          <w:rFonts w:ascii="Tahoma" w:hAnsi="Tahoma" w:cs="Tahoma"/>
          <w:sz w:val="24"/>
          <w:szCs w:val="24"/>
          <w:lang w:val="ro-RO" w:eastAsia="x-none"/>
        </w:rPr>
        <w:t>’</w:t>
      </w:r>
      <w:r w:rsidR="00033DD3" w:rsidRPr="00033DD3">
        <w:rPr>
          <w:rFonts w:ascii="Tahoma" w:hAnsi="Tahoma" w:cs="Tahoma"/>
          <w:sz w:val="24"/>
          <w:szCs w:val="24"/>
          <w:lang w:val="ro-RO" w:eastAsia="x-none"/>
        </w:rPr>
        <w:t xml:space="preserve"> </w:t>
      </w:r>
      <w:r w:rsidRPr="008B20BE">
        <w:rPr>
          <w:rFonts w:ascii="Tahoma" w:hAnsi="Tahoma" w:cs="Tahoma"/>
          <w:sz w:val="24"/>
          <w:szCs w:val="24"/>
          <w:lang w:val="ro-RO" w:eastAsia="x-none"/>
        </w:rPr>
        <w:t>din Legea Nr. 273/2006 - lege privind finanţele publice locale, cu modificările și completările ulterioare;</w:t>
      </w:r>
    </w:p>
    <w:p w14:paraId="6F55C791" w14:textId="77777777" w:rsidR="008B20BE" w:rsidRDefault="008B20BE" w:rsidP="008B20BE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8B20BE">
        <w:rPr>
          <w:rFonts w:ascii="Tahoma" w:hAnsi="Tahoma" w:cs="Tahoma"/>
          <w:sz w:val="24"/>
          <w:szCs w:val="24"/>
          <w:lang w:val="ro-RO"/>
        </w:rPr>
        <w:t xml:space="preserve">Ținând cont de prevederile ’art. 36’, alin. (4), lit. a) și </w:t>
      </w:r>
      <w:r w:rsidRPr="008B20BE">
        <w:rPr>
          <w:rFonts w:ascii="Tahoma" w:hAnsi="Tahoma" w:cs="Tahoma"/>
          <w:sz w:val="24"/>
          <w:szCs w:val="24"/>
        </w:rPr>
        <w:t>‘</w:t>
      </w:r>
      <w:r w:rsidRPr="008B20BE">
        <w:rPr>
          <w:rFonts w:ascii="Tahoma" w:hAnsi="Tahoma" w:cs="Tahoma"/>
          <w:sz w:val="24"/>
          <w:szCs w:val="24"/>
          <w:lang w:val="ro-RO"/>
        </w:rPr>
        <w:t xml:space="preserve">art. 45’, alin. (2), lit. a) </w:t>
      </w:r>
      <w:r w:rsidRPr="008B20BE">
        <w:rPr>
          <w:rFonts w:ascii="Tahoma" w:hAnsi="Tahoma" w:cs="Tahoma"/>
          <w:sz w:val="24"/>
          <w:szCs w:val="24"/>
          <w:lang w:val="ro-RO" w:eastAsia="x-none"/>
        </w:rPr>
        <w:t>din Legea Nr. 215/2001, privind administrația publică locală, republicată, cu completările și modificările ulterioare,</w:t>
      </w:r>
    </w:p>
    <w:p w14:paraId="48D5E61C" w14:textId="77777777" w:rsidR="00F40F6C" w:rsidRDefault="008B20BE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</w:t>
      </w:r>
      <w:r w:rsidR="00C91DA3"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O T Ă R Ă Ş T E:</w:t>
      </w:r>
    </w:p>
    <w:p w14:paraId="50E99152" w14:textId="77777777" w:rsidR="00033DD3" w:rsidRDefault="00033DD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</w:p>
    <w:p w14:paraId="2B78C5C4" w14:textId="77777777" w:rsidR="00033DD3" w:rsidRPr="00033DD3" w:rsidRDefault="00C91DA3" w:rsidP="00033DD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="00033DD3">
        <w:rPr>
          <w:rFonts w:ascii="Tahoma" w:hAnsi="Tahoma" w:cs="Tahoma"/>
          <w:b/>
          <w:sz w:val="24"/>
          <w:szCs w:val="24"/>
          <w:lang w:val="ro-RO"/>
        </w:rPr>
        <w:t>modificarea L</w:t>
      </w:r>
      <w:r w:rsidR="00033DD3" w:rsidRPr="00033DD3">
        <w:rPr>
          <w:rFonts w:ascii="Tahoma" w:hAnsi="Tahoma" w:cs="Tahoma"/>
          <w:b/>
          <w:sz w:val="24"/>
          <w:szCs w:val="24"/>
          <w:lang w:val="ro-RO"/>
        </w:rPr>
        <w:t>istelor de investiții la Spitalul Municipal conform Anexelor care fac parte integrantă la  prezenta hotărâre.</w:t>
      </w:r>
    </w:p>
    <w:p w14:paraId="5347B4E9" w14:textId="77777777" w:rsidR="00033DD3" w:rsidRPr="00033DD3" w:rsidRDefault="00033DD3" w:rsidP="00033DD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00F43E24" w14:textId="77777777" w:rsidR="00033DD3" w:rsidRPr="00033DD3" w:rsidRDefault="00033DD3" w:rsidP="00033DD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33DD3">
        <w:rPr>
          <w:rFonts w:ascii="Tahoma" w:hAnsi="Tahoma" w:cs="Tahoma"/>
          <w:b/>
          <w:sz w:val="24"/>
          <w:szCs w:val="24"/>
          <w:lang w:val="ro-RO"/>
        </w:rPr>
        <w:t xml:space="preserve">     </w:t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033DD3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2</w:t>
      </w:r>
      <w:r w:rsidRPr="00033DD3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033DD3"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 w:rsidRPr="00033DD3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033DD3">
        <w:rPr>
          <w:rFonts w:ascii="Tahoma" w:hAnsi="Tahoma" w:cs="Tahoma"/>
          <w:sz w:val="24"/>
          <w:szCs w:val="24"/>
          <w:lang w:val="ro-RO"/>
        </w:rPr>
        <w:t xml:space="preserve"> se încredinţează Direcția Economică din cadrul</w:t>
      </w:r>
      <w:r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Pr="00033DD3">
        <w:rPr>
          <w:rFonts w:ascii="Tahoma" w:hAnsi="Tahoma" w:cs="Tahoma"/>
          <w:sz w:val="24"/>
          <w:szCs w:val="24"/>
          <w:lang w:val="ro-RO"/>
        </w:rPr>
        <w:t xml:space="preserve"> Municipiului Dej și Direcția Economică din cadrul Spitalului Municipiului  Dej.</w:t>
      </w:r>
    </w:p>
    <w:p w14:paraId="3500A958" w14:textId="77777777" w:rsidR="00033DD3" w:rsidRPr="00033DD3" w:rsidRDefault="00033DD3" w:rsidP="00033DD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756D6CA2" w14:textId="77777777" w:rsidR="008B20BE" w:rsidRPr="008B20BE" w:rsidRDefault="008B20BE" w:rsidP="00033DD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01ED7C21" w14:textId="77777777" w:rsidR="008B20BE" w:rsidRPr="008B20BE" w:rsidRDefault="008B20BE" w:rsidP="008B20BE">
      <w:pPr>
        <w:ind w:firstLine="708"/>
        <w:jc w:val="both"/>
        <w:rPr>
          <w:b/>
          <w:sz w:val="24"/>
          <w:szCs w:val="24"/>
          <w:lang w:val="ro-RO"/>
        </w:rPr>
      </w:pPr>
    </w:p>
    <w:p w14:paraId="0EBF9DD6" w14:textId="77777777" w:rsidR="009F4043" w:rsidRPr="00E717AD" w:rsidRDefault="00841D0F" w:rsidP="008B20BE">
      <w:pPr>
        <w:tabs>
          <w:tab w:val="left" w:pos="3031"/>
        </w:tabs>
        <w:spacing w:line="276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6816D5C9" w14:textId="77777777" w:rsidR="009F4043" w:rsidRDefault="0020387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4F1475F5" w14:textId="77777777" w:rsidR="00033DD3" w:rsidRDefault="00033DD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EFE0E18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36FA39B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CE458EE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5F34AAAE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B912A8">
        <w:rPr>
          <w:rFonts w:ascii="Tahoma" w:hAnsi="Tahoma" w:cs="Tahoma"/>
          <w:b/>
          <w:lang w:val="ro-RO"/>
        </w:rPr>
        <w:t xml:space="preserve"> </w:t>
      </w:r>
      <w:r w:rsidR="00170113">
        <w:rPr>
          <w:rFonts w:ascii="Tahoma" w:hAnsi="Tahoma" w:cs="Tahoma"/>
          <w:b/>
          <w:lang w:val="ro-RO"/>
        </w:rPr>
        <w:t>19</w:t>
      </w:r>
    </w:p>
    <w:p w14:paraId="0284B7BF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170113">
        <w:rPr>
          <w:rFonts w:ascii="Tahoma" w:hAnsi="Tahoma" w:cs="Tahoma"/>
          <w:b/>
          <w:lang w:val="fr-FR"/>
        </w:rPr>
        <w:t xml:space="preserve"> 19</w:t>
      </w:r>
    </w:p>
    <w:p w14:paraId="3889C865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18D9926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6DD23D60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3589826A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3DD3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70113"/>
    <w:rsid w:val="001810B2"/>
    <w:rsid w:val="001812A4"/>
    <w:rsid w:val="00187084"/>
    <w:rsid w:val="001906ED"/>
    <w:rsid w:val="00192E85"/>
    <w:rsid w:val="0019771C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043"/>
    <w:rsid w:val="004272C9"/>
    <w:rsid w:val="0043396E"/>
    <w:rsid w:val="00446468"/>
    <w:rsid w:val="00447417"/>
    <w:rsid w:val="00455CD2"/>
    <w:rsid w:val="00485723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06AB8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1870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0BE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37C27"/>
    <w:rsid w:val="00E50973"/>
    <w:rsid w:val="00E60572"/>
    <w:rsid w:val="00E633DF"/>
    <w:rsid w:val="00E64210"/>
    <w:rsid w:val="00E7160F"/>
    <w:rsid w:val="00E717AD"/>
    <w:rsid w:val="00E7284C"/>
    <w:rsid w:val="00E84A49"/>
    <w:rsid w:val="00E84C07"/>
    <w:rsid w:val="00E856A0"/>
    <w:rsid w:val="00E93C52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701F43"/>
  <w15:chartTrackingRefBased/>
  <w15:docId w15:val="{89AC943A-93D5-4ABA-B9A6-164330B1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111</Număr_x0020_HCL>
    <_dlc_DocId xmlns="49ad8bbe-11e1-42b2-a965-6a341b5f7ad4">PMD15-83-2084</_dlc_DocId>
    <_dlc_DocIdUrl xmlns="49ad8bbe-11e1-42b2-a965-6a341b5f7ad4">
      <Url>http://smdoc/Situri/CL/_layouts/15/DocIdRedir.aspx?ID=PMD15-83-2084</Url>
      <Description>PMD15-83-2084</Description>
    </_dlc_DocIdUrl>
    <_dlc_ExpireDate xmlns="http://schemas.microsoft.com/sharepoint/v3">2015-11-30T00:00:00+00:00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8307F-0A00-4F86-B307-87A741F26AD8}"/>
</file>

<file path=customXml/itemProps2.xml><?xml version="1.0" encoding="utf-8"?>
<ds:datastoreItem xmlns:ds="http://schemas.openxmlformats.org/officeDocument/2006/customXml" ds:itemID="{2032E74D-820D-46C1-810D-77F634F72850}"/>
</file>

<file path=customXml/itemProps3.xml><?xml version="1.0" encoding="utf-8"?>
<ds:datastoreItem xmlns:ds="http://schemas.openxmlformats.org/officeDocument/2006/customXml" ds:itemID="{B2A6904D-D97D-456F-ADBC-14BCF1858700}"/>
</file>

<file path=customXml/itemProps4.xml><?xml version="1.0" encoding="utf-8"?>
<ds:datastoreItem xmlns:ds="http://schemas.openxmlformats.org/officeDocument/2006/customXml" ds:itemID="{A983EC60-6D4E-4BF1-926B-52FECB3306BA}"/>
</file>

<file path=customXml/itemProps5.xml><?xml version="1.0" encoding="utf-8"?>
<ds:datastoreItem xmlns:ds="http://schemas.openxmlformats.org/officeDocument/2006/customXml" ds:itemID="{C6E0BA9B-669F-493F-B915-984BA06017FB}"/>
</file>

<file path=customXml/itemProps6.xml><?xml version="1.0" encoding="utf-8"?>
<ds:datastoreItem xmlns:ds="http://schemas.openxmlformats.org/officeDocument/2006/customXml" ds:itemID="{F81C63D7-8338-4174-8C6E-6C1DFFAD0611}"/>
</file>

<file path=customXml/itemProps7.xml><?xml version="1.0" encoding="utf-8"?>
<ds:datastoreItem xmlns:ds="http://schemas.openxmlformats.org/officeDocument/2006/customXml" ds:itemID="{74051594-AD73-4DB7-8E09-12DD841F9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lista investitii Spitalul Municipal Dej</dc:subject>
  <dc:creator>Simona</dc:creator>
  <cp:keywords/>
  <cp:lastModifiedBy>Cristi.Rusu</cp:lastModifiedBy>
  <cp:revision>2</cp:revision>
  <cp:lastPrinted>2013-01-12T08:26:00Z</cp:lastPrinted>
  <dcterms:created xsi:type="dcterms:W3CDTF">2015-11-05T09:03:00Z</dcterms:created>
  <dcterms:modified xsi:type="dcterms:W3CDTF">2015-11-05T09:03:00Z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PMD15-83-2059</vt:lpwstr>
  </property>
  <property fmtid="{D5CDD505-2E9C-101B-9397-08002B2CF9AE}" pid="3" name="_dlc_DocIdItemGuid">
    <vt:lpwstr>5d648330-2b7a-4296-b021-e9ff36404afb</vt:lpwstr>
  </property>
  <property fmtid="{D5CDD505-2E9C-101B-9397-08002B2CF9AE}" pid="4" name="_dlc_DocIdUrl">
    <vt:lpwstr>http://smdoc/Situri/CL/_layouts/15/DocIdRedir.aspx?ID=PMD15-83-2059, PMD15-83-2059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2015-11-30T00:00:00Z</vt:lpwstr>
  </property>
  <property fmtid="{D5CDD505-2E9C-101B-9397-08002B2CF9AE}" pid="15" name="ContentTypeId">
    <vt:lpwstr>0x01010043E6431A8687164692561BE4B8E2B9C600B9DBA2A09EED1E4B8F18AABCAE5737FE</vt:lpwstr>
  </property>
</Properties>
</file>