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E85E" w14:textId="0094B9A1" w:rsidR="00BA1147" w:rsidRPr="002D4D69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 </w:t>
      </w:r>
      <w:r w:rsidR="00885006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4</w:t>
      </w:r>
    </w:p>
    <w:p w14:paraId="6546BD7C" w14:textId="77777777" w:rsidR="0042476B" w:rsidRPr="002D4D69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3431CAFF" w14:textId="543A3644" w:rsidR="00E10550" w:rsidRPr="002D4D69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 w:rsidR="00531176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municipiului Dej</w:t>
      </w:r>
    </w:p>
    <w:p w14:paraId="79B96358" w14:textId="25F4CBAC" w:rsidR="00E10550" w:rsidRPr="002D4D69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anunțului: </w:t>
      </w:r>
      <w:r w:rsidR="002D4D69"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04</w:t>
      </w: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.0</w:t>
      </w:r>
      <w:r w:rsidR="002D4D69"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9</w:t>
      </w: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.2023</w:t>
      </w:r>
    </w:p>
    <w:p w14:paraId="19C37054" w14:textId="77777777" w:rsidR="00E10550" w:rsidRPr="002D4D69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D4D69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D4D69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2ECEDF08" w14:textId="0188CFA1" w:rsidR="001F0C4D" w:rsidRPr="002D4D69" w:rsidRDefault="0027551E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MUNICIPIUL</w:t>
      </w:r>
      <w:r w:rsidR="001F0C4D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</w:t>
      </w: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DEJ, jud. Cluj</w:t>
      </w:r>
    </w:p>
    <w:p w14:paraId="1646FE24" w14:textId="77777777" w:rsidR="00BA1147" w:rsidRPr="002D4D69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6C222A9B" w:rsidR="001F0C4D" w:rsidRPr="002D4D69" w:rsidRDefault="00BA1147" w:rsidP="001F0C4D">
      <w:pPr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D4D69">
        <w:rPr>
          <w:rFonts w:eastAsia="Times New Roman" w:cs="Times New Roman"/>
          <w:kern w:val="0"/>
          <w:lang w:eastAsia="ro-RO"/>
          <w14:ligatures w14:val="none"/>
        </w:rPr>
        <w:t xml:space="preserve"> de urbanism „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>REACTUALIZARE PLAN URBANISTIC GENERAL ȘI REGULAMENT LOCAL DE URBANISM</w:t>
      </w:r>
      <w:r w:rsidR="00DE22BE" w:rsidRPr="002D4D69">
        <w:rPr>
          <w:rFonts w:eastAsia="Times New Roman" w:cs="Times New Roman"/>
          <w:kern w:val="0"/>
          <w:lang w:eastAsia="ro-RO"/>
          <w14:ligatures w14:val="none"/>
        </w:rPr>
        <w:t xml:space="preserve">” 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al </w:t>
      </w:r>
      <w:r w:rsidR="00313C96" w:rsidRPr="002D4D69">
        <w:rPr>
          <w:rFonts w:eastAsia="Times New Roman" w:cs="Times New Roman"/>
          <w:kern w:val="0"/>
          <w:lang w:eastAsia="ro-RO"/>
          <w14:ligatures w14:val="none"/>
        </w:rPr>
        <w:t>M</w:t>
      </w:r>
      <w:r w:rsidR="0027551E" w:rsidRPr="002D4D69">
        <w:rPr>
          <w:rFonts w:eastAsia="Times New Roman" w:cs="Times New Roman"/>
          <w:kern w:val="0"/>
          <w:lang w:eastAsia="ro-RO"/>
          <w14:ligatures w14:val="none"/>
        </w:rPr>
        <w:t>unicipiul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ui </w:t>
      </w:r>
      <w:r w:rsidR="0027551E" w:rsidRPr="002D4D69">
        <w:rPr>
          <w:rFonts w:eastAsia="Times New Roman" w:cs="Times New Roman"/>
          <w:kern w:val="0"/>
          <w:lang w:eastAsia="ro-RO"/>
          <w14:ligatures w14:val="none"/>
        </w:rPr>
        <w:t>Dej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 , județul </w:t>
      </w:r>
      <w:r w:rsidR="0027551E" w:rsidRPr="002D4D69">
        <w:rPr>
          <w:rFonts w:eastAsia="Times New Roman" w:cs="Times New Roman"/>
          <w:kern w:val="0"/>
          <w:lang w:eastAsia="ro-RO"/>
          <w14:ligatures w14:val="none"/>
        </w:rPr>
        <w:t>Cluj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>”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2DFCBB75" w14:textId="77777777" w:rsidR="002D4D69" w:rsidRPr="002D4D69" w:rsidRDefault="002D4D69" w:rsidP="001F0C4D">
      <w:pPr>
        <w:rPr>
          <w:rFonts w:eastAsia="Times New Roman" w:cs="Times New Roman"/>
          <w:kern w:val="0"/>
          <w:lang w:eastAsia="ro-RO"/>
          <w14:ligatures w14:val="none"/>
        </w:rPr>
      </w:pPr>
    </w:p>
    <w:p w14:paraId="2CF41CBD" w14:textId="1B97412D" w:rsidR="002D4D69" w:rsidRPr="002D4D69" w:rsidRDefault="002D4D69" w:rsidP="002D4D69">
      <w:pPr>
        <w:jc w:val="center"/>
        <w:rPr>
          <w:b/>
          <w:bCs/>
          <w:sz w:val="32"/>
          <w:szCs w:val="32"/>
        </w:rPr>
      </w:pPr>
      <w:r w:rsidRPr="00531176">
        <w:rPr>
          <w:rFonts w:eastAsia="Times New Roman" w:cs="Times New Roman"/>
          <w:b/>
          <w:bCs/>
          <w:kern w:val="0"/>
          <w:sz w:val="32"/>
          <w:szCs w:val="32"/>
          <w:lang w:eastAsia="ro-RO"/>
          <w14:ligatures w14:val="none"/>
        </w:rPr>
        <w:t>DEZBATERE PUBLICĂ!</w:t>
      </w:r>
    </w:p>
    <w:p w14:paraId="50989982" w14:textId="77777777" w:rsidR="00DE22BE" w:rsidRPr="002D4D69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7A1FB41C" w14:textId="77777777" w:rsidR="002D4D69" w:rsidRPr="002D4D69" w:rsidRDefault="002D4D69" w:rsidP="002F0CA4">
      <w:pP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776332BC" w14:textId="462CD7A0" w:rsidR="002D4D69" w:rsidRPr="002D4D69" w:rsidRDefault="002D4D69" w:rsidP="002D4D69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o-RO"/>
        </w:rPr>
      </w:pP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 xml:space="preserve">Primăria </w:t>
      </w:r>
      <w:r w:rsidR="001B374D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M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unicipiului Dej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invită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publicul interesat (operatorii economici) să participe la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dezbaterea publică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din data de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08.09.2023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începând cu ora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11:00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în sala </w:t>
      </w:r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MARE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din cadrul </w:t>
      </w:r>
      <w:proofErr w:type="spellStart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Primariei</w:t>
      </w:r>
      <w:proofErr w:type="spellEnd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Municipiului Dej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strada </w:t>
      </w:r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1 Mai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nr. </w:t>
      </w:r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2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date de contact </w:t>
      </w:r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 xml:space="preserve">Serviciul de Urbanism si Amenajarea Teritoriului – arh. </w:t>
      </w:r>
      <w:proofErr w:type="spellStart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Sef</w:t>
      </w:r>
      <w:proofErr w:type="spellEnd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</w:t>
      </w:r>
      <w:proofErr w:type="spellStart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Szervaczius</w:t>
      </w:r>
      <w:proofErr w:type="spellEnd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</w:t>
      </w:r>
      <w:proofErr w:type="spellStart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>Laszlo</w:t>
      </w:r>
      <w:proofErr w:type="spellEnd"/>
      <w:r w:rsidR="00531176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Victor</w:t>
      </w:r>
      <w:bookmarkStart w:id="0" w:name="_GoBack"/>
      <w:bookmarkEnd w:id="0"/>
    </w:p>
    <w:p w14:paraId="11D9F1DE" w14:textId="77777777" w:rsidR="002D4D69" w:rsidRPr="002D4D69" w:rsidRDefault="002D4D69" w:rsidP="002F0CA4">
      <w:pP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65E43383" w14:textId="77777777" w:rsidR="002D4D69" w:rsidRDefault="002D4D69" w:rsidP="002F0CA4">
      <w:pP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5B0007EB" w14:textId="5729490C" w:rsidR="002F0CA4" w:rsidRPr="002D4D69" w:rsidRDefault="00BA1147" w:rsidP="002F0CA4"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D4D69">
        <w:t xml:space="preserve">Planul urbanistic general are atât caracter director </w:t>
      </w:r>
      <w:proofErr w:type="spellStart"/>
      <w:r w:rsidR="002F0CA4" w:rsidRPr="002D4D69">
        <w:t>şi</w:t>
      </w:r>
      <w:proofErr w:type="spellEnd"/>
      <w:r w:rsidR="002F0CA4" w:rsidRPr="002D4D69">
        <w:t xml:space="preserve"> strategic, cât </w:t>
      </w:r>
      <w:proofErr w:type="spellStart"/>
      <w:r w:rsidR="002F0CA4" w:rsidRPr="002D4D69">
        <w:t>şi</w:t>
      </w:r>
      <w:proofErr w:type="spellEnd"/>
      <w:r w:rsidR="002F0CA4" w:rsidRPr="002D4D69">
        <w:t xml:space="preserve"> caracter de reglementare </w:t>
      </w:r>
      <w:proofErr w:type="spellStart"/>
      <w:r w:rsidR="002F0CA4" w:rsidRPr="002D4D69">
        <w:t>şi</w:t>
      </w:r>
      <w:proofErr w:type="spellEnd"/>
      <w:r w:rsidR="002F0CA4" w:rsidRPr="002D4D69">
        <w:t xml:space="preserve"> reprezintă principalul instrument de planificare </w:t>
      </w:r>
      <w:r w:rsidR="00E10550" w:rsidRPr="002D4D69">
        <w:t>operațională</w:t>
      </w:r>
      <w:r w:rsidR="002F0CA4" w:rsidRPr="002D4D69">
        <w:t xml:space="preserve">, constituind baza legală pentru realizarea programelor </w:t>
      </w:r>
      <w:proofErr w:type="spellStart"/>
      <w:r w:rsidR="002F0CA4" w:rsidRPr="002D4D69">
        <w:t>şi</w:t>
      </w:r>
      <w:proofErr w:type="spellEnd"/>
      <w:r w:rsidR="002F0CA4" w:rsidRPr="002D4D69">
        <w:t xml:space="preserve"> </w:t>
      </w:r>
      <w:r w:rsidR="00E10550" w:rsidRPr="002D4D69">
        <w:t>acțiunilor</w:t>
      </w:r>
      <w:r w:rsidR="002F0CA4" w:rsidRPr="002D4D69">
        <w:t xml:space="preserve"> de dezvoltare. Fiecare unitate administrativ-teritorială trebuie să </w:t>
      </w:r>
      <w:r w:rsidR="00E10550" w:rsidRPr="002D4D69">
        <w:t>își</w:t>
      </w:r>
      <w:r w:rsidR="002F0CA4" w:rsidRPr="002D4D69">
        <w:t xml:space="preserve"> actualizeze la maximum 10 ani Planul urbanistic general în </w:t>
      </w:r>
      <w:r w:rsidR="00E10550" w:rsidRPr="002D4D69">
        <w:t>funcție</w:t>
      </w:r>
      <w:r w:rsidR="002F0CA4" w:rsidRPr="002D4D69">
        <w:t xml:space="preserve"> de </w:t>
      </w:r>
      <w:r w:rsidR="00E10550" w:rsidRPr="002D4D69">
        <w:t>evoluția</w:t>
      </w:r>
      <w:r w:rsidR="002F0CA4" w:rsidRPr="002D4D69">
        <w:t xml:space="preserve"> previzibilă a factorilor sociali, geografici, economici, culturali </w:t>
      </w:r>
      <w:proofErr w:type="spellStart"/>
      <w:r w:rsidR="002F0CA4" w:rsidRPr="002D4D69">
        <w:t>şi</w:t>
      </w:r>
      <w:proofErr w:type="spellEnd"/>
      <w:r w:rsidR="002F0CA4" w:rsidRPr="002D4D69">
        <w:t xml:space="preserve"> a </w:t>
      </w:r>
      <w:r w:rsidR="00E10550" w:rsidRPr="002D4D69">
        <w:t>necesităților</w:t>
      </w:r>
      <w:r w:rsidR="002F0CA4" w:rsidRPr="002D4D69">
        <w:t xml:space="preserve"> locale.</w:t>
      </w:r>
    </w:p>
    <w:p w14:paraId="77329B1E" w14:textId="77777777" w:rsidR="00275BEA" w:rsidRPr="002D4D69" w:rsidRDefault="00275BEA" w:rsidP="002F0CA4"/>
    <w:p w14:paraId="21370FC8" w14:textId="6705BA4B" w:rsidR="00275BEA" w:rsidRPr="002D4D69" w:rsidRDefault="00275BEA" w:rsidP="002F0CA4">
      <w:pPr>
        <w:rPr>
          <w:b/>
          <w:bCs/>
        </w:rPr>
      </w:pPr>
      <w:r w:rsidRPr="002D4D69">
        <w:rPr>
          <w:b/>
          <w:bCs/>
        </w:rPr>
        <w:t xml:space="preserve">Inițiator: Primăria </w:t>
      </w:r>
      <w:r w:rsidR="00313C96" w:rsidRPr="002D4D69">
        <w:rPr>
          <w:b/>
          <w:bCs/>
        </w:rPr>
        <w:t>M</w:t>
      </w:r>
      <w:r w:rsidR="0027551E" w:rsidRPr="002D4D69">
        <w:rPr>
          <w:b/>
          <w:bCs/>
        </w:rPr>
        <w:t>unicipiul</w:t>
      </w:r>
      <w:r w:rsidRPr="002D4D69">
        <w:rPr>
          <w:b/>
          <w:bCs/>
        </w:rPr>
        <w:t xml:space="preserve">ui </w:t>
      </w:r>
      <w:r w:rsidR="0027551E" w:rsidRPr="002D4D69">
        <w:rPr>
          <w:b/>
          <w:bCs/>
        </w:rPr>
        <w:t>Dej</w:t>
      </w:r>
      <w:r w:rsidRPr="002D4D69">
        <w:rPr>
          <w:b/>
          <w:bCs/>
        </w:rPr>
        <w:t>.</w:t>
      </w:r>
    </w:p>
    <w:p w14:paraId="547E8F70" w14:textId="77777777" w:rsidR="002F0CA4" w:rsidRPr="002D4D69" w:rsidRDefault="002F0CA4" w:rsidP="002F0CA4"/>
    <w:p w14:paraId="64A87FC4" w14:textId="70EE08ED" w:rsidR="002F0CA4" w:rsidRPr="002D4D69" w:rsidRDefault="00DE22BE" w:rsidP="002F0CA4">
      <w:pPr>
        <w:shd w:val="clear" w:color="auto" w:fill="FFFFFF"/>
        <w:textAlignment w:val="baseline"/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D4D69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D4D69">
        <w:t xml:space="preserve">Planul urbanistic general se elaborează în baza strategiei de dezvoltare a </w:t>
      </w:r>
      <w:r w:rsidR="00E10550" w:rsidRPr="002D4D69">
        <w:t>localității</w:t>
      </w:r>
      <w:r w:rsidR="002F0CA4" w:rsidRPr="002D4D69">
        <w:t xml:space="preserve"> </w:t>
      </w:r>
      <w:proofErr w:type="spellStart"/>
      <w:r w:rsidR="002F0CA4" w:rsidRPr="002D4D69">
        <w:t>şi</w:t>
      </w:r>
      <w:proofErr w:type="spellEnd"/>
      <w:r w:rsidR="002F0CA4" w:rsidRPr="002D4D69">
        <w:t xml:space="preserve"> se corelează cu bugetul </w:t>
      </w:r>
      <w:proofErr w:type="spellStart"/>
      <w:r w:rsidR="002F0CA4" w:rsidRPr="002D4D69">
        <w:t>şi</w:t>
      </w:r>
      <w:proofErr w:type="spellEnd"/>
      <w:r w:rsidR="002F0CA4" w:rsidRPr="002D4D69">
        <w:t xml:space="preserve"> programele de </w:t>
      </w:r>
      <w:r w:rsidR="00E10550" w:rsidRPr="002D4D69">
        <w:t>investiții</w:t>
      </w:r>
      <w:r w:rsidR="002F0CA4" w:rsidRPr="002D4D69">
        <w:t xml:space="preserve"> publice ale </w:t>
      </w:r>
      <w:r w:rsidR="00E10550" w:rsidRPr="002D4D69">
        <w:t>localității</w:t>
      </w:r>
      <w:r w:rsidR="002F0CA4" w:rsidRPr="002D4D69">
        <w:t>, în vederea implementării prevederilor obiectivelor de utilitate publică”.</w:t>
      </w:r>
    </w:p>
    <w:p w14:paraId="7FB259CF" w14:textId="77777777" w:rsidR="00275BEA" w:rsidRPr="002D4D69" w:rsidRDefault="00275BEA" w:rsidP="00275BEA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1570"/>
      </w:tblGrid>
      <w:tr w:rsidR="0042476B" w:rsidRPr="002D4D69" w14:paraId="1D0B7F69" w14:textId="77777777" w:rsidTr="00233EC5">
        <w:tc>
          <w:tcPr>
            <w:tcW w:w="8624" w:type="dxa"/>
          </w:tcPr>
          <w:p w14:paraId="0179C9BE" w14:textId="449A7A4B" w:rsidR="0042476B" w:rsidRPr="002D4D69" w:rsidRDefault="0042476B" w:rsidP="00275BEA"/>
        </w:tc>
        <w:tc>
          <w:tcPr>
            <w:tcW w:w="1570" w:type="dxa"/>
          </w:tcPr>
          <w:p w14:paraId="383D26EF" w14:textId="7E9926D7" w:rsidR="0042476B" w:rsidRPr="002D4D69" w:rsidRDefault="0042476B" w:rsidP="00233EC5">
            <w:pPr>
              <w:jc w:val="center"/>
            </w:pPr>
          </w:p>
        </w:tc>
      </w:tr>
    </w:tbl>
    <w:p w14:paraId="3FDB1F0D" w14:textId="77777777" w:rsidR="00454115" w:rsidRPr="002D4D69" w:rsidRDefault="00724021" w:rsidP="001F0C4D">
      <w:r w:rsidRPr="002D4D69">
        <w:rPr>
          <w:b/>
          <w:bCs/>
        </w:rPr>
        <w:t>Responsabilitatea informării și consultării publicului revine</w:t>
      </w:r>
      <w:r w:rsidR="00454115" w:rsidRPr="002D4D69">
        <w:t>:</w:t>
      </w:r>
    </w:p>
    <w:p w14:paraId="07016F19" w14:textId="77777777" w:rsidR="0027551E" w:rsidRPr="002D4D69" w:rsidRDefault="00454115" w:rsidP="0027551E">
      <w:pPr>
        <w:pStyle w:val="Listparagraf"/>
        <w:numPr>
          <w:ilvl w:val="0"/>
          <w:numId w:val="9"/>
        </w:numPr>
      </w:pPr>
      <w:r w:rsidRPr="002D4D69">
        <w:t xml:space="preserve">PRIMĂRIA </w:t>
      </w:r>
      <w:r w:rsidR="0027551E" w:rsidRPr="002D4D69">
        <w:t>MUNICIPIUL</w:t>
      </w:r>
      <w:r w:rsidRPr="002D4D69">
        <w:t xml:space="preserve">UI </w:t>
      </w:r>
      <w:r w:rsidR="0027551E" w:rsidRPr="002D4D69">
        <w:t>DEJ</w:t>
      </w:r>
    </w:p>
    <w:p w14:paraId="15FA8D3B" w14:textId="2211CB7C" w:rsidR="0027551E" w:rsidRPr="002D4D69" w:rsidRDefault="00313C96" w:rsidP="0027551E">
      <w:pPr>
        <w:pStyle w:val="Listparagraf"/>
        <w:numPr>
          <w:ilvl w:val="0"/>
          <w:numId w:val="9"/>
        </w:numPr>
      </w:pPr>
      <w:r w:rsidRPr="002D4D69">
        <w:t xml:space="preserve">Serviciul de urbanism și </w:t>
      </w:r>
      <w:proofErr w:type="spellStart"/>
      <w:r w:rsidRPr="002D4D69">
        <w:t>Amenajrea</w:t>
      </w:r>
      <w:proofErr w:type="spellEnd"/>
      <w:r w:rsidRPr="002D4D69">
        <w:t xml:space="preserve"> teritoriului </w:t>
      </w:r>
      <w:r w:rsidR="00724021" w:rsidRPr="002D4D69">
        <w:t>prin arhitect</w:t>
      </w:r>
      <w:r w:rsidR="00D53D53" w:rsidRPr="002D4D69">
        <w:t>-</w:t>
      </w:r>
      <w:r w:rsidR="00724021" w:rsidRPr="002D4D69">
        <w:t xml:space="preserve">șef </w:t>
      </w:r>
      <w:r w:rsidR="0027551E" w:rsidRPr="002D4D69">
        <w:t xml:space="preserve">arh. </w:t>
      </w:r>
      <w:proofErr w:type="spellStart"/>
      <w:r w:rsidRPr="002D4D69">
        <w:t>Szervaczius</w:t>
      </w:r>
      <w:proofErr w:type="spellEnd"/>
      <w:r w:rsidRPr="002D4D69">
        <w:t xml:space="preserve"> </w:t>
      </w:r>
      <w:proofErr w:type="spellStart"/>
      <w:r w:rsidR="0027551E" w:rsidRPr="002D4D69">
        <w:t>Laszlo</w:t>
      </w:r>
      <w:proofErr w:type="spellEnd"/>
      <w:r w:rsidRPr="002D4D69">
        <w:t xml:space="preserve"> Victor</w:t>
      </w:r>
      <w:r w:rsidR="0027551E" w:rsidRPr="002D4D69">
        <w:t xml:space="preserve"> </w:t>
      </w:r>
    </w:p>
    <w:p w14:paraId="4E64E03F" w14:textId="763880FB" w:rsidR="0046606A" w:rsidRPr="002D4D69" w:rsidRDefault="00454115" w:rsidP="0027551E">
      <w:pPr>
        <w:pStyle w:val="Listparagraf"/>
        <w:numPr>
          <w:ilvl w:val="0"/>
          <w:numId w:val="9"/>
        </w:numPr>
      </w:pPr>
      <w:r w:rsidRPr="002D4D69">
        <w:t xml:space="preserve">Adresa: </w:t>
      </w:r>
      <w:r w:rsidR="00313C96" w:rsidRPr="002D4D69">
        <w:t>M</w:t>
      </w:r>
      <w:r w:rsidR="0027551E" w:rsidRPr="002D4D69">
        <w:t>unicipiul</w:t>
      </w:r>
      <w:r w:rsidRPr="002D4D69">
        <w:t xml:space="preserve"> </w:t>
      </w:r>
      <w:r w:rsidR="0027551E" w:rsidRPr="002D4D69">
        <w:t>Dej, str. 1 Mai nr. 2, 405200, Dej, jud. Cluj</w:t>
      </w:r>
      <w:r w:rsidRPr="002D4D69">
        <w:t>,</w:t>
      </w:r>
      <w:r w:rsidR="0027551E" w:rsidRPr="002D4D69">
        <w:t xml:space="preserve"> </w:t>
      </w:r>
      <w:r w:rsidRPr="002D4D69">
        <w:t>telefon</w:t>
      </w:r>
      <w:r w:rsidR="0027551E" w:rsidRPr="002D4D69">
        <w:t xml:space="preserve"> (+40) 264 - 211790</w:t>
      </w:r>
      <w:r w:rsidR="001F0C4D" w:rsidRPr="002D4D69">
        <w:t>,</w:t>
      </w:r>
    </w:p>
    <w:p w14:paraId="03C0EE28" w14:textId="3663F298" w:rsidR="00454115" w:rsidRPr="002D4D69" w:rsidRDefault="001F0C4D" w:rsidP="0046606A">
      <w:pPr>
        <w:pStyle w:val="Listparagraf"/>
      </w:pPr>
      <w:r w:rsidRPr="002D4D69">
        <w:t>e-mail</w:t>
      </w:r>
      <w:r w:rsidR="00FD79F6" w:rsidRPr="002D4D69">
        <w:t>:</w:t>
      </w:r>
      <w:r w:rsidRPr="002D4D69">
        <w:t xml:space="preserve"> </w:t>
      </w:r>
      <w:hyperlink r:id="rId5" w:history="1">
        <w:r w:rsidR="00FD79F6" w:rsidRPr="002D4D69">
          <w:rPr>
            <w:rStyle w:val="Hyperlink"/>
          </w:rPr>
          <w:t>primaria@dej.ro</w:t>
        </w:r>
      </w:hyperlink>
    </w:p>
    <w:p w14:paraId="1B726B20" w14:textId="77777777" w:rsidR="001F0C4D" w:rsidRPr="002D4D69" w:rsidRDefault="001F0C4D" w:rsidP="001F0C4D"/>
    <w:p w14:paraId="5AFA8B02" w14:textId="77777777" w:rsidR="00E10550" w:rsidRPr="002D4D69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D4D69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Implicarea publicului în etapa de documentare și elaborare a studiilor de 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>fundamentare;</w:t>
      </w:r>
    </w:p>
    <w:p w14:paraId="5D50A27D" w14:textId="77777777" w:rsidR="00E10550" w:rsidRPr="002D4D69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Implicarea publicului în etapa elaborării propunerilor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D10D91A" w14:textId="16C88E1F" w:rsidR="00E10550" w:rsidRPr="002D4D69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Implicarea publicului în etapa aprobării</w:t>
      </w:r>
      <w:r w:rsidR="0042476B" w:rsidRPr="002D4D69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 PUG</w:t>
      </w:r>
      <w:r w:rsidR="0042476B" w:rsidRPr="002D4D69">
        <w:rPr>
          <w:rFonts w:eastAsia="Times New Roman" w:cs="Times New Roman"/>
          <w:kern w:val="0"/>
          <w:lang w:eastAsia="ro-RO"/>
          <w14:ligatures w14:val="none"/>
        </w:rPr>
        <w:t>, conform prevederilor Legii 52/2003 și a Legii 544/2001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3A41432" w14:textId="270105E4" w:rsidR="001F0C4D" w:rsidRPr="002D4D69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Implicarea publicului în monitorizarea implementării</w:t>
      </w:r>
      <w:r w:rsidR="0042476B" w:rsidRPr="002D4D69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 PUG conf</w:t>
      </w:r>
      <w:r w:rsidR="0042476B" w:rsidRPr="002D4D69">
        <w:rPr>
          <w:rFonts w:eastAsia="Times New Roman" w:cs="Times New Roman"/>
          <w:kern w:val="0"/>
          <w:lang w:eastAsia="ro-RO"/>
          <w14:ligatures w14:val="none"/>
        </w:rPr>
        <w:t>orm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 L</w:t>
      </w:r>
      <w:r w:rsidR="0042476B" w:rsidRPr="002D4D69">
        <w:rPr>
          <w:rFonts w:eastAsia="Times New Roman" w:cs="Times New Roman"/>
          <w:kern w:val="0"/>
          <w:lang w:eastAsia="ro-RO"/>
          <w14:ligatures w14:val="none"/>
        </w:rPr>
        <w:t>egii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 544/2001</w:t>
      </w:r>
      <w:r w:rsidR="0042476B" w:rsidRPr="002D4D69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7086D83C" w14:textId="77777777" w:rsidR="00FD79F6" w:rsidRPr="002D4D69" w:rsidRDefault="00FD79F6" w:rsidP="00FD79F6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6A9F7F8" w14:textId="77777777" w:rsidR="0027551E" w:rsidRPr="002D4D69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D4D69" w14:paraId="763B89A2" w14:textId="77777777" w:rsidTr="00FD79F6">
        <w:tc>
          <w:tcPr>
            <w:tcW w:w="5228" w:type="dxa"/>
          </w:tcPr>
          <w:p w14:paraId="7A69829C" w14:textId="77777777" w:rsidR="0027551E" w:rsidRPr="002D4D69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3A045933" w14:textId="62976AE6" w:rsidR="00D53D53" w:rsidRPr="002D4D69" w:rsidRDefault="00D53D53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proofErr w:type="spellStart"/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>Costan</w:t>
            </w:r>
            <w:proofErr w:type="spellEnd"/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 xml:space="preserve"> MORAR</w:t>
            </w:r>
          </w:p>
          <w:p w14:paraId="229B1150" w14:textId="670B7368" w:rsidR="0027551E" w:rsidRPr="002D4D69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5228" w:type="dxa"/>
          </w:tcPr>
          <w:p w14:paraId="3C65B9DF" w14:textId="77777777" w:rsidR="0027551E" w:rsidRPr="002D4D69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>Arhitect-Șef,</w:t>
            </w:r>
          </w:p>
          <w:p w14:paraId="31F3EF99" w14:textId="2E7FBFEF" w:rsidR="0027551E" w:rsidRPr="002D4D69" w:rsidRDefault="008B3AF8" w:rsidP="0027551E">
            <w:pPr>
              <w:jc w:val="center"/>
            </w:pPr>
            <w:r w:rsidRPr="002D4D69">
              <w:t xml:space="preserve">SZERVACZIUS </w:t>
            </w:r>
            <w:proofErr w:type="spellStart"/>
            <w:r w:rsidR="0027551E" w:rsidRPr="002D4D69">
              <w:t>Laszlo</w:t>
            </w:r>
            <w:proofErr w:type="spellEnd"/>
            <w:r w:rsidR="0027551E" w:rsidRPr="002D4D69">
              <w:t xml:space="preserve"> </w:t>
            </w:r>
            <w:r w:rsidRPr="002D4D69">
              <w:t>Victor</w:t>
            </w:r>
          </w:p>
        </w:tc>
      </w:tr>
    </w:tbl>
    <w:p w14:paraId="1907CC6E" w14:textId="13EDFC84" w:rsidR="0027551E" w:rsidRPr="002D4D69" w:rsidRDefault="001F0C4D" w:rsidP="00FD79F6">
      <w:r w:rsidRPr="002D4D69">
        <w:rPr>
          <w:rFonts w:eastAsia="Times New Roman" w:cs="Times New Roman"/>
          <w:kern w:val="0"/>
          <w:lang w:eastAsia="ro-RO"/>
          <w14:ligatures w14:val="none"/>
        </w:rPr>
        <w:tab/>
      </w:r>
      <w:r w:rsidRPr="002D4D69">
        <w:rPr>
          <w:rFonts w:eastAsia="Times New Roman" w:cs="Times New Roman"/>
          <w:kern w:val="0"/>
          <w:lang w:eastAsia="ro-RO"/>
          <w14:ligatures w14:val="none"/>
        </w:rPr>
        <w:tab/>
      </w:r>
      <w:r w:rsidRPr="002D4D69">
        <w:rPr>
          <w:rFonts w:eastAsia="Times New Roman" w:cs="Times New Roman"/>
          <w:kern w:val="0"/>
          <w:lang w:eastAsia="ro-RO"/>
          <w14:ligatures w14:val="none"/>
        </w:rPr>
        <w:tab/>
      </w:r>
      <w:r w:rsidR="0042476B" w:rsidRPr="002D4D69">
        <w:tab/>
      </w:r>
    </w:p>
    <w:sectPr w:rsidR="0027551E" w:rsidRPr="002D4D69" w:rsidSect="00586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47"/>
    <w:rsid w:val="00040A1C"/>
    <w:rsid w:val="00125B01"/>
    <w:rsid w:val="001B374D"/>
    <w:rsid w:val="001F0C4D"/>
    <w:rsid w:val="00233EC5"/>
    <w:rsid w:val="0027551E"/>
    <w:rsid w:val="00275BEA"/>
    <w:rsid w:val="002D4D69"/>
    <w:rsid w:val="002F0CA4"/>
    <w:rsid w:val="00313C96"/>
    <w:rsid w:val="003752FE"/>
    <w:rsid w:val="0042476B"/>
    <w:rsid w:val="004276BB"/>
    <w:rsid w:val="00454115"/>
    <w:rsid w:val="0046606A"/>
    <w:rsid w:val="00531176"/>
    <w:rsid w:val="00586C00"/>
    <w:rsid w:val="00724021"/>
    <w:rsid w:val="00885006"/>
    <w:rsid w:val="008B3AF8"/>
    <w:rsid w:val="009D603A"/>
    <w:rsid w:val="00A91260"/>
    <w:rsid w:val="00AC2117"/>
    <w:rsid w:val="00BA1147"/>
    <w:rsid w:val="00D53D53"/>
    <w:rsid w:val="00DE22BE"/>
    <w:rsid w:val="00E10550"/>
    <w:rsid w:val="00E94E05"/>
    <w:rsid w:val="00F71EA4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Titlu1">
    <w:name w:val="heading 1"/>
    <w:basedOn w:val="Normal"/>
    <w:link w:val="Titlu1Caracte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BA1147"/>
    <w:rPr>
      <w:b/>
      <w:bCs/>
    </w:rPr>
  </w:style>
  <w:style w:type="character" w:styleId="Accentuat">
    <w:name w:val="Emphasis"/>
    <w:basedOn w:val="Fontdeparagrafimplicit"/>
    <w:uiPriority w:val="20"/>
    <w:qFormat/>
    <w:rsid w:val="00BA1147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A114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4115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3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@de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Gabriela.Gavrea</cp:lastModifiedBy>
  <cp:revision>2</cp:revision>
  <dcterms:created xsi:type="dcterms:W3CDTF">2023-09-04T09:18:00Z</dcterms:created>
  <dcterms:modified xsi:type="dcterms:W3CDTF">2023-09-04T09:18:00Z</dcterms:modified>
</cp:coreProperties>
</file>